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288" w:rsidRDefault="00FE1288" w:rsidP="00FE1288">
      <w:pPr>
        <w:pStyle w:val="Footer"/>
        <w:ind w:left="-900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Risk Assessment</w:t>
      </w:r>
    </w:p>
    <w:p w:rsidR="00FE1288" w:rsidRDefault="00FE1288" w:rsidP="00FE1288">
      <w:pPr>
        <w:pStyle w:val="Footer"/>
        <w:ind w:left="-900"/>
        <w:rPr>
          <w:b/>
          <w:sz w:val="24"/>
        </w:rPr>
      </w:pPr>
    </w:p>
    <w:p w:rsidR="00FE1288" w:rsidRPr="00FE1288" w:rsidRDefault="00FE1288" w:rsidP="00FE1288">
      <w:pPr>
        <w:pStyle w:val="Footer"/>
        <w:ind w:left="-900"/>
        <w:rPr>
          <w:sz w:val="24"/>
        </w:rPr>
      </w:pPr>
      <w:r w:rsidRPr="00FE1288">
        <w:rPr>
          <w:b/>
          <w:sz w:val="24"/>
        </w:rPr>
        <w:t xml:space="preserve">Likelihood: </w:t>
      </w:r>
      <w:r w:rsidRPr="00FE1288">
        <w:rPr>
          <w:sz w:val="24"/>
        </w:rPr>
        <w:t>1=low (highly unlikely) 2=low/medium 3=medium</w:t>
      </w:r>
      <w:r w:rsidR="00BF566B">
        <w:rPr>
          <w:sz w:val="24"/>
        </w:rPr>
        <w:t xml:space="preserve"> </w:t>
      </w:r>
      <w:r w:rsidRPr="00FE1288">
        <w:rPr>
          <w:sz w:val="24"/>
        </w:rPr>
        <w:t>(possible) 4=medium/high 5=high (certain or near certain)</w:t>
      </w:r>
    </w:p>
    <w:p w:rsidR="00FE1288" w:rsidRPr="00FE1288" w:rsidRDefault="00FE1288" w:rsidP="00FE1288">
      <w:pPr>
        <w:pStyle w:val="Footer"/>
        <w:ind w:left="-900"/>
        <w:rPr>
          <w:sz w:val="24"/>
        </w:rPr>
      </w:pPr>
      <w:r w:rsidRPr="00FE1288">
        <w:rPr>
          <w:b/>
          <w:sz w:val="24"/>
        </w:rPr>
        <w:t>Severity:</w:t>
      </w:r>
      <w:r w:rsidRPr="00FE1288">
        <w:rPr>
          <w:sz w:val="24"/>
        </w:rPr>
        <w:t xml:space="preserve"> 1=low (minor injury) 2=low/medium 3=medium</w:t>
      </w:r>
      <w:r w:rsidR="00BF566B">
        <w:rPr>
          <w:sz w:val="24"/>
        </w:rPr>
        <w:t xml:space="preserve"> </w:t>
      </w:r>
      <w:r w:rsidRPr="00FE1288">
        <w:rPr>
          <w:sz w:val="24"/>
        </w:rPr>
        <w:t>(more serious injury) 4=medium/high 5=high (serious injury or fatality)</w:t>
      </w:r>
    </w:p>
    <w:p w:rsidR="00FE1288" w:rsidRPr="00FE1288" w:rsidRDefault="00FE1288" w:rsidP="00FE1288">
      <w:pPr>
        <w:pStyle w:val="Footer"/>
        <w:ind w:left="-900"/>
        <w:rPr>
          <w:sz w:val="24"/>
        </w:rPr>
      </w:pPr>
      <w:r w:rsidRPr="00FE1288">
        <w:rPr>
          <w:b/>
          <w:sz w:val="24"/>
        </w:rPr>
        <w:t>Total risk</w:t>
      </w:r>
      <w:r w:rsidR="00BF566B">
        <w:rPr>
          <w:b/>
          <w:sz w:val="24"/>
        </w:rPr>
        <w:t xml:space="preserve"> </w:t>
      </w:r>
      <w:r w:rsidR="00BF566B" w:rsidRPr="00BF566B">
        <w:rPr>
          <w:b/>
          <w:sz w:val="24"/>
        </w:rPr>
        <w:t>(LxS)</w:t>
      </w:r>
      <w:r w:rsidRPr="00FE1288">
        <w:rPr>
          <w:b/>
          <w:sz w:val="24"/>
        </w:rPr>
        <w:t>:</w:t>
      </w:r>
      <w:r>
        <w:rPr>
          <w:sz w:val="24"/>
        </w:rPr>
        <w:t xml:space="preserve"> </w:t>
      </w:r>
      <w:r w:rsidRPr="00BF566B">
        <w:rPr>
          <w:color w:val="00B050"/>
          <w:sz w:val="24"/>
        </w:rPr>
        <w:t>1-6</w:t>
      </w:r>
      <w:r w:rsidRPr="00FE1288">
        <w:rPr>
          <w:sz w:val="24"/>
        </w:rPr>
        <w:t xml:space="preserve">=low priority (minimal or no action required) </w:t>
      </w:r>
      <w:r w:rsidRPr="00BF566B">
        <w:rPr>
          <w:color w:val="F79646" w:themeColor="accent6"/>
          <w:sz w:val="24"/>
        </w:rPr>
        <w:t>7-12</w:t>
      </w:r>
      <w:r w:rsidRPr="00FE1288">
        <w:rPr>
          <w:sz w:val="24"/>
        </w:rPr>
        <w:t>=medium priority (additional control measures to be put in place)</w:t>
      </w:r>
    </w:p>
    <w:p w:rsidR="00FE1288" w:rsidRDefault="00FE1288" w:rsidP="00FE1288">
      <w:pPr>
        <w:pStyle w:val="Footer"/>
        <w:ind w:left="-900"/>
        <w:rPr>
          <w:sz w:val="24"/>
        </w:rPr>
      </w:pPr>
      <w:r w:rsidRPr="00BF566B">
        <w:rPr>
          <w:color w:val="FF0000"/>
          <w:sz w:val="24"/>
        </w:rPr>
        <w:t>13-25</w:t>
      </w:r>
      <w:r w:rsidRPr="00FE1288">
        <w:rPr>
          <w:sz w:val="24"/>
        </w:rPr>
        <w:t>=high priority (stop or restrict the activity until action has been taken)</w:t>
      </w:r>
    </w:p>
    <w:p w:rsidR="00FE1288" w:rsidRDefault="00FE1288" w:rsidP="00FE1288">
      <w:pPr>
        <w:pStyle w:val="Footer"/>
        <w:ind w:left="-900"/>
        <w:rPr>
          <w:sz w:val="24"/>
        </w:rPr>
      </w:pPr>
    </w:p>
    <w:tbl>
      <w:tblPr>
        <w:tblStyle w:val="TableGrid"/>
        <w:tblW w:w="15609" w:type="dxa"/>
        <w:tblInd w:w="-900" w:type="dxa"/>
        <w:tblLook w:val="04A0" w:firstRow="1" w:lastRow="0" w:firstColumn="1" w:lastColumn="0" w:noHBand="0" w:noVBand="1"/>
      </w:tblPr>
      <w:tblGrid>
        <w:gridCol w:w="9493"/>
        <w:gridCol w:w="6116"/>
      </w:tblGrid>
      <w:tr w:rsidR="00FE1288" w:rsidTr="007B511F">
        <w:trPr>
          <w:trHeight w:val="284"/>
        </w:trPr>
        <w:tc>
          <w:tcPr>
            <w:tcW w:w="9493" w:type="dxa"/>
          </w:tcPr>
          <w:p w:rsidR="00FE1288" w:rsidRPr="004E5701" w:rsidRDefault="00FE1288" w:rsidP="00FE1288">
            <w:pPr>
              <w:pStyle w:val="Footer"/>
              <w:rPr>
                <w:b/>
                <w:sz w:val="24"/>
              </w:rPr>
            </w:pPr>
            <w:r w:rsidRPr="004E5701">
              <w:rPr>
                <w:b/>
                <w:sz w:val="24"/>
              </w:rPr>
              <w:t>Event Name and Location:</w:t>
            </w:r>
          </w:p>
        </w:tc>
        <w:tc>
          <w:tcPr>
            <w:tcW w:w="6116" w:type="dxa"/>
          </w:tcPr>
          <w:p w:rsidR="00FE1288" w:rsidRPr="004E5701" w:rsidRDefault="004E5701" w:rsidP="00FE1288">
            <w:pPr>
              <w:pStyle w:val="Footer"/>
              <w:rPr>
                <w:b/>
                <w:sz w:val="24"/>
              </w:rPr>
            </w:pPr>
            <w:r w:rsidRPr="004E5701">
              <w:rPr>
                <w:b/>
                <w:sz w:val="24"/>
              </w:rPr>
              <w:t>Event Date:</w:t>
            </w:r>
          </w:p>
        </w:tc>
      </w:tr>
      <w:tr w:rsidR="00FE1288" w:rsidTr="007B511F">
        <w:trPr>
          <w:trHeight w:val="300"/>
        </w:trPr>
        <w:tc>
          <w:tcPr>
            <w:tcW w:w="9493" w:type="dxa"/>
          </w:tcPr>
          <w:p w:rsidR="00FE1288" w:rsidRPr="004E5701" w:rsidRDefault="004E5701" w:rsidP="00FE1288">
            <w:pPr>
              <w:pStyle w:val="Footer"/>
              <w:rPr>
                <w:b/>
                <w:sz w:val="24"/>
              </w:rPr>
            </w:pPr>
            <w:r w:rsidRPr="004E5701">
              <w:rPr>
                <w:b/>
                <w:sz w:val="24"/>
              </w:rPr>
              <w:t>Risk Assessment completed by:</w:t>
            </w:r>
          </w:p>
        </w:tc>
        <w:tc>
          <w:tcPr>
            <w:tcW w:w="6116" w:type="dxa"/>
          </w:tcPr>
          <w:p w:rsidR="00FE1288" w:rsidRPr="004E5701" w:rsidRDefault="00FE1288" w:rsidP="00FE1288">
            <w:pPr>
              <w:pStyle w:val="Footer"/>
              <w:rPr>
                <w:b/>
                <w:sz w:val="24"/>
              </w:rPr>
            </w:pPr>
            <w:r w:rsidRPr="004E5701">
              <w:rPr>
                <w:b/>
                <w:sz w:val="24"/>
              </w:rPr>
              <w:t>Completion date:</w:t>
            </w:r>
          </w:p>
        </w:tc>
      </w:tr>
    </w:tbl>
    <w:p w:rsidR="00FE1288" w:rsidRPr="004E5701" w:rsidRDefault="00FE1288" w:rsidP="00FE1288">
      <w:pPr>
        <w:pStyle w:val="Footer"/>
        <w:rPr>
          <w:b/>
          <w:sz w:val="24"/>
        </w:rPr>
      </w:pPr>
    </w:p>
    <w:tbl>
      <w:tblPr>
        <w:tblStyle w:val="TableGrid"/>
        <w:tblW w:w="15564" w:type="dxa"/>
        <w:tblInd w:w="-900" w:type="dxa"/>
        <w:tblLook w:val="04A0" w:firstRow="1" w:lastRow="0" w:firstColumn="1" w:lastColumn="0" w:noHBand="0" w:noVBand="1"/>
      </w:tblPr>
      <w:tblGrid>
        <w:gridCol w:w="2169"/>
        <w:gridCol w:w="1350"/>
        <w:gridCol w:w="4206"/>
        <w:gridCol w:w="1808"/>
        <w:gridCol w:w="1502"/>
        <w:gridCol w:w="2086"/>
        <w:gridCol w:w="2443"/>
      </w:tblGrid>
      <w:tr w:rsidR="004E5701" w:rsidRPr="004E5701" w:rsidTr="00317F68">
        <w:trPr>
          <w:trHeight w:val="231"/>
        </w:trPr>
        <w:tc>
          <w:tcPr>
            <w:tcW w:w="2169" w:type="dxa"/>
            <w:shd w:val="clear" w:color="auto" w:fill="D9D9D9" w:themeFill="background1" w:themeFillShade="D9"/>
          </w:tcPr>
          <w:p w:rsidR="00FE1288" w:rsidRPr="004E5701" w:rsidRDefault="00FE1288" w:rsidP="00FE1288">
            <w:pPr>
              <w:pStyle w:val="Footer"/>
              <w:rPr>
                <w:b/>
                <w:sz w:val="24"/>
              </w:rPr>
            </w:pPr>
            <w:r w:rsidRPr="004E5701">
              <w:rPr>
                <w:b/>
                <w:sz w:val="24"/>
              </w:rPr>
              <w:t>Hazard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FE1288" w:rsidRPr="004E5701" w:rsidRDefault="00FE1288" w:rsidP="00FE1288">
            <w:pPr>
              <w:pStyle w:val="Footer"/>
              <w:rPr>
                <w:b/>
                <w:sz w:val="24"/>
              </w:rPr>
            </w:pPr>
            <w:r w:rsidRPr="004E5701">
              <w:rPr>
                <w:b/>
                <w:sz w:val="24"/>
              </w:rPr>
              <w:t>To whom</w:t>
            </w:r>
          </w:p>
        </w:tc>
        <w:tc>
          <w:tcPr>
            <w:tcW w:w="4206" w:type="dxa"/>
            <w:shd w:val="clear" w:color="auto" w:fill="D9D9D9" w:themeFill="background1" w:themeFillShade="D9"/>
          </w:tcPr>
          <w:p w:rsidR="00FE1288" w:rsidRPr="004E5701" w:rsidRDefault="00FE1288" w:rsidP="00FE1288">
            <w:pPr>
              <w:pStyle w:val="Footer"/>
              <w:rPr>
                <w:b/>
                <w:sz w:val="24"/>
              </w:rPr>
            </w:pPr>
            <w:r w:rsidRPr="004E5701">
              <w:rPr>
                <w:b/>
                <w:sz w:val="24"/>
              </w:rPr>
              <w:t>Controls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FE1288" w:rsidRPr="004E5701" w:rsidRDefault="004E5701" w:rsidP="00FE1288">
            <w:pPr>
              <w:pStyle w:val="Foo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Likelihood </w:t>
            </w:r>
            <w:r w:rsidR="00FE1288" w:rsidRPr="004E5701">
              <w:rPr>
                <w:b/>
                <w:sz w:val="24"/>
              </w:rPr>
              <w:t xml:space="preserve"> 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:rsidR="00FE1288" w:rsidRPr="004E5701" w:rsidRDefault="00FE1288" w:rsidP="00FE1288">
            <w:pPr>
              <w:pStyle w:val="Footer"/>
              <w:rPr>
                <w:b/>
                <w:sz w:val="24"/>
              </w:rPr>
            </w:pPr>
            <w:r w:rsidRPr="004E5701">
              <w:rPr>
                <w:b/>
                <w:sz w:val="24"/>
              </w:rPr>
              <w:t xml:space="preserve">Severity </w:t>
            </w:r>
          </w:p>
        </w:tc>
        <w:tc>
          <w:tcPr>
            <w:tcW w:w="2086" w:type="dxa"/>
            <w:shd w:val="clear" w:color="auto" w:fill="D9D9D9" w:themeFill="background1" w:themeFillShade="D9"/>
          </w:tcPr>
          <w:p w:rsidR="00FE1288" w:rsidRPr="004E5701" w:rsidRDefault="00FE1288" w:rsidP="00FE1288">
            <w:pPr>
              <w:pStyle w:val="Footer"/>
              <w:rPr>
                <w:b/>
                <w:sz w:val="24"/>
              </w:rPr>
            </w:pPr>
            <w:r w:rsidRPr="004E5701">
              <w:rPr>
                <w:b/>
                <w:sz w:val="24"/>
              </w:rPr>
              <w:t>Total Risk (LxS)</w:t>
            </w:r>
          </w:p>
        </w:tc>
        <w:tc>
          <w:tcPr>
            <w:tcW w:w="2443" w:type="dxa"/>
            <w:shd w:val="clear" w:color="auto" w:fill="D9D9D9" w:themeFill="background1" w:themeFillShade="D9"/>
          </w:tcPr>
          <w:p w:rsidR="00FE1288" w:rsidRPr="004E5701" w:rsidRDefault="00FE1288" w:rsidP="00FE1288">
            <w:pPr>
              <w:pStyle w:val="Footer"/>
              <w:rPr>
                <w:b/>
                <w:sz w:val="24"/>
              </w:rPr>
            </w:pPr>
            <w:r w:rsidRPr="004E5701">
              <w:rPr>
                <w:b/>
                <w:sz w:val="24"/>
              </w:rPr>
              <w:t>Further Actions</w:t>
            </w:r>
            <w:r w:rsidR="007B63EC">
              <w:rPr>
                <w:b/>
                <w:sz w:val="24"/>
              </w:rPr>
              <w:t xml:space="preserve"> (when &amp; by whom)</w:t>
            </w:r>
          </w:p>
        </w:tc>
      </w:tr>
      <w:tr w:rsidR="00FE1288" w:rsidTr="00317F68">
        <w:trPr>
          <w:trHeight w:val="692"/>
        </w:trPr>
        <w:tc>
          <w:tcPr>
            <w:tcW w:w="2169" w:type="dxa"/>
          </w:tcPr>
          <w:p w:rsidR="00FE1288" w:rsidRPr="002F2427" w:rsidRDefault="00317F68" w:rsidP="00FE1288">
            <w:pPr>
              <w:pStyle w:val="Footer"/>
              <w:rPr>
                <w:i/>
                <w:sz w:val="24"/>
              </w:rPr>
            </w:pPr>
            <w:r w:rsidRPr="002F2427">
              <w:rPr>
                <w:i/>
                <w:sz w:val="24"/>
              </w:rPr>
              <w:t>EG. Participant getting injured through taking part in activities</w:t>
            </w:r>
          </w:p>
          <w:p w:rsidR="00FE1288" w:rsidRPr="002F2427" w:rsidRDefault="00FE1288" w:rsidP="00FE1288">
            <w:pPr>
              <w:pStyle w:val="Footer"/>
              <w:rPr>
                <w:i/>
                <w:sz w:val="24"/>
              </w:rPr>
            </w:pPr>
          </w:p>
          <w:p w:rsidR="004E5701" w:rsidRPr="002F2427" w:rsidRDefault="004E5701" w:rsidP="00FE1288">
            <w:pPr>
              <w:pStyle w:val="Footer"/>
              <w:rPr>
                <w:i/>
                <w:sz w:val="24"/>
              </w:rPr>
            </w:pPr>
          </w:p>
        </w:tc>
        <w:tc>
          <w:tcPr>
            <w:tcW w:w="1350" w:type="dxa"/>
          </w:tcPr>
          <w:p w:rsidR="00FE1288" w:rsidRPr="002F2427" w:rsidRDefault="00317F68" w:rsidP="00FE1288">
            <w:pPr>
              <w:pStyle w:val="Footer"/>
              <w:rPr>
                <w:i/>
                <w:sz w:val="24"/>
              </w:rPr>
            </w:pPr>
            <w:r w:rsidRPr="002F2427">
              <w:rPr>
                <w:i/>
                <w:sz w:val="24"/>
              </w:rPr>
              <w:t>Participant</w:t>
            </w:r>
          </w:p>
        </w:tc>
        <w:tc>
          <w:tcPr>
            <w:tcW w:w="4206" w:type="dxa"/>
          </w:tcPr>
          <w:p w:rsidR="00FE1288" w:rsidRPr="002F2427" w:rsidRDefault="00317F68" w:rsidP="00FE1288">
            <w:pPr>
              <w:pStyle w:val="Footer"/>
              <w:rPr>
                <w:i/>
                <w:sz w:val="24"/>
              </w:rPr>
            </w:pPr>
            <w:r w:rsidRPr="002F2427">
              <w:rPr>
                <w:i/>
                <w:sz w:val="24"/>
              </w:rPr>
              <w:t>Activities lead by experienced and qualified coach</w:t>
            </w:r>
          </w:p>
          <w:p w:rsidR="00317F68" w:rsidRPr="002F2427" w:rsidRDefault="00317F68" w:rsidP="00FE1288">
            <w:pPr>
              <w:pStyle w:val="Footer"/>
              <w:rPr>
                <w:i/>
                <w:sz w:val="24"/>
              </w:rPr>
            </w:pPr>
            <w:r w:rsidRPr="002F2427">
              <w:rPr>
                <w:i/>
                <w:sz w:val="24"/>
              </w:rPr>
              <w:t>Activity area kept free of equipment and hazards</w:t>
            </w:r>
          </w:p>
          <w:p w:rsidR="00317F68" w:rsidRPr="002F2427" w:rsidRDefault="00317F68" w:rsidP="00FE1288">
            <w:pPr>
              <w:pStyle w:val="Footer"/>
              <w:rPr>
                <w:i/>
                <w:sz w:val="24"/>
              </w:rPr>
            </w:pPr>
            <w:r w:rsidRPr="002F2427">
              <w:rPr>
                <w:i/>
                <w:sz w:val="24"/>
              </w:rPr>
              <w:t>Participant and medical form completed for each child</w:t>
            </w:r>
          </w:p>
          <w:p w:rsidR="00317F68" w:rsidRPr="002F2427" w:rsidRDefault="00317F68" w:rsidP="00FE1288">
            <w:pPr>
              <w:pStyle w:val="Footer"/>
              <w:rPr>
                <w:i/>
                <w:sz w:val="24"/>
              </w:rPr>
            </w:pPr>
            <w:r w:rsidRPr="002F2427">
              <w:rPr>
                <w:i/>
                <w:sz w:val="24"/>
              </w:rPr>
              <w:t>First Aider and first aid kit present at all times</w:t>
            </w:r>
          </w:p>
        </w:tc>
        <w:tc>
          <w:tcPr>
            <w:tcW w:w="1808" w:type="dxa"/>
          </w:tcPr>
          <w:p w:rsidR="00FE1288" w:rsidRPr="002F2427" w:rsidRDefault="00317F68" w:rsidP="00FE1288">
            <w:pPr>
              <w:pStyle w:val="Footer"/>
              <w:rPr>
                <w:i/>
                <w:sz w:val="24"/>
              </w:rPr>
            </w:pPr>
            <w:r w:rsidRPr="002F2427">
              <w:rPr>
                <w:i/>
                <w:sz w:val="24"/>
              </w:rPr>
              <w:t>3</w:t>
            </w:r>
          </w:p>
        </w:tc>
        <w:tc>
          <w:tcPr>
            <w:tcW w:w="1502" w:type="dxa"/>
          </w:tcPr>
          <w:p w:rsidR="00FE1288" w:rsidRPr="002F2427" w:rsidRDefault="00317F68" w:rsidP="00FE1288">
            <w:pPr>
              <w:pStyle w:val="Footer"/>
              <w:rPr>
                <w:i/>
                <w:sz w:val="24"/>
              </w:rPr>
            </w:pPr>
            <w:r w:rsidRPr="002F2427">
              <w:rPr>
                <w:i/>
                <w:sz w:val="24"/>
              </w:rPr>
              <w:t>1</w:t>
            </w:r>
          </w:p>
        </w:tc>
        <w:tc>
          <w:tcPr>
            <w:tcW w:w="2086" w:type="dxa"/>
          </w:tcPr>
          <w:p w:rsidR="00FE1288" w:rsidRPr="002F2427" w:rsidRDefault="00317F68" w:rsidP="00FE1288">
            <w:pPr>
              <w:pStyle w:val="Footer"/>
              <w:rPr>
                <w:i/>
                <w:sz w:val="24"/>
              </w:rPr>
            </w:pPr>
            <w:r w:rsidRPr="002F2427">
              <w:rPr>
                <w:i/>
                <w:sz w:val="24"/>
              </w:rPr>
              <w:t>3</w:t>
            </w:r>
          </w:p>
        </w:tc>
        <w:tc>
          <w:tcPr>
            <w:tcW w:w="2443" w:type="dxa"/>
          </w:tcPr>
          <w:p w:rsidR="00FE1288" w:rsidRPr="002F2427" w:rsidRDefault="00317F68" w:rsidP="00FE1288">
            <w:pPr>
              <w:pStyle w:val="Footer"/>
              <w:rPr>
                <w:i/>
                <w:sz w:val="24"/>
              </w:rPr>
            </w:pPr>
            <w:r w:rsidRPr="002F2427">
              <w:rPr>
                <w:i/>
                <w:sz w:val="24"/>
              </w:rPr>
              <w:t>Check qualifications of activity provider – John Smith (1</w:t>
            </w:r>
            <w:r w:rsidRPr="002F2427">
              <w:rPr>
                <w:i/>
                <w:sz w:val="24"/>
                <w:vertAlign w:val="superscript"/>
              </w:rPr>
              <w:t>st</w:t>
            </w:r>
            <w:r w:rsidRPr="002F2427">
              <w:rPr>
                <w:i/>
                <w:sz w:val="24"/>
              </w:rPr>
              <w:t xml:space="preserve"> Jan 2015)</w:t>
            </w:r>
          </w:p>
        </w:tc>
      </w:tr>
      <w:tr w:rsidR="00FE1288" w:rsidTr="00317F68">
        <w:trPr>
          <w:trHeight w:val="704"/>
        </w:trPr>
        <w:tc>
          <w:tcPr>
            <w:tcW w:w="2169" w:type="dxa"/>
          </w:tcPr>
          <w:p w:rsidR="00FE1288" w:rsidRDefault="00FE1288" w:rsidP="00FE1288">
            <w:pPr>
              <w:pStyle w:val="Footer"/>
              <w:rPr>
                <w:sz w:val="24"/>
              </w:rPr>
            </w:pPr>
          </w:p>
          <w:p w:rsidR="004E5701" w:rsidRDefault="004E5701" w:rsidP="00FE1288">
            <w:pPr>
              <w:pStyle w:val="Footer"/>
              <w:rPr>
                <w:sz w:val="24"/>
              </w:rPr>
            </w:pPr>
          </w:p>
          <w:p w:rsidR="00FE1288" w:rsidRDefault="00FE1288" w:rsidP="00FE1288">
            <w:pPr>
              <w:pStyle w:val="Footer"/>
              <w:rPr>
                <w:sz w:val="24"/>
              </w:rPr>
            </w:pPr>
          </w:p>
        </w:tc>
        <w:tc>
          <w:tcPr>
            <w:tcW w:w="1350" w:type="dxa"/>
          </w:tcPr>
          <w:p w:rsidR="00FE1288" w:rsidRDefault="00FE1288" w:rsidP="00FE1288">
            <w:pPr>
              <w:pStyle w:val="Footer"/>
              <w:rPr>
                <w:sz w:val="24"/>
              </w:rPr>
            </w:pPr>
          </w:p>
        </w:tc>
        <w:tc>
          <w:tcPr>
            <w:tcW w:w="4206" w:type="dxa"/>
          </w:tcPr>
          <w:p w:rsidR="00FE1288" w:rsidRDefault="00FE1288" w:rsidP="00FE1288">
            <w:pPr>
              <w:pStyle w:val="Footer"/>
              <w:rPr>
                <w:sz w:val="24"/>
              </w:rPr>
            </w:pPr>
          </w:p>
        </w:tc>
        <w:tc>
          <w:tcPr>
            <w:tcW w:w="1808" w:type="dxa"/>
          </w:tcPr>
          <w:p w:rsidR="00FE1288" w:rsidRDefault="00FE1288" w:rsidP="00FE1288">
            <w:pPr>
              <w:pStyle w:val="Footer"/>
              <w:rPr>
                <w:sz w:val="24"/>
              </w:rPr>
            </w:pPr>
          </w:p>
        </w:tc>
        <w:tc>
          <w:tcPr>
            <w:tcW w:w="1502" w:type="dxa"/>
          </w:tcPr>
          <w:p w:rsidR="00FE1288" w:rsidRDefault="00FE1288" w:rsidP="00FE1288">
            <w:pPr>
              <w:pStyle w:val="Footer"/>
              <w:rPr>
                <w:sz w:val="24"/>
              </w:rPr>
            </w:pPr>
          </w:p>
        </w:tc>
        <w:tc>
          <w:tcPr>
            <w:tcW w:w="2086" w:type="dxa"/>
          </w:tcPr>
          <w:p w:rsidR="00FE1288" w:rsidRDefault="00FE1288" w:rsidP="00FE1288">
            <w:pPr>
              <w:pStyle w:val="Footer"/>
              <w:rPr>
                <w:sz w:val="24"/>
              </w:rPr>
            </w:pPr>
          </w:p>
        </w:tc>
        <w:tc>
          <w:tcPr>
            <w:tcW w:w="2443" w:type="dxa"/>
          </w:tcPr>
          <w:p w:rsidR="00FE1288" w:rsidRDefault="00FE1288" w:rsidP="00FE1288">
            <w:pPr>
              <w:pStyle w:val="Footer"/>
              <w:rPr>
                <w:sz w:val="24"/>
              </w:rPr>
            </w:pPr>
          </w:p>
        </w:tc>
      </w:tr>
      <w:tr w:rsidR="00FE1288" w:rsidTr="00317F68">
        <w:trPr>
          <w:trHeight w:val="704"/>
        </w:trPr>
        <w:tc>
          <w:tcPr>
            <w:tcW w:w="2169" w:type="dxa"/>
          </w:tcPr>
          <w:p w:rsidR="00FE1288" w:rsidRDefault="00FE1288" w:rsidP="00FE1288">
            <w:pPr>
              <w:pStyle w:val="Footer"/>
              <w:rPr>
                <w:sz w:val="24"/>
              </w:rPr>
            </w:pPr>
          </w:p>
          <w:p w:rsidR="004E5701" w:rsidRDefault="004E5701" w:rsidP="00FE1288">
            <w:pPr>
              <w:pStyle w:val="Footer"/>
              <w:rPr>
                <w:sz w:val="24"/>
              </w:rPr>
            </w:pPr>
          </w:p>
          <w:p w:rsidR="00FE1288" w:rsidRDefault="00FE1288" w:rsidP="00FE1288">
            <w:pPr>
              <w:pStyle w:val="Footer"/>
              <w:rPr>
                <w:sz w:val="24"/>
              </w:rPr>
            </w:pPr>
          </w:p>
        </w:tc>
        <w:tc>
          <w:tcPr>
            <w:tcW w:w="1350" w:type="dxa"/>
          </w:tcPr>
          <w:p w:rsidR="00FE1288" w:rsidRDefault="00FE1288" w:rsidP="00FE1288">
            <w:pPr>
              <w:pStyle w:val="Footer"/>
              <w:rPr>
                <w:sz w:val="24"/>
              </w:rPr>
            </w:pPr>
          </w:p>
        </w:tc>
        <w:tc>
          <w:tcPr>
            <w:tcW w:w="4206" w:type="dxa"/>
          </w:tcPr>
          <w:p w:rsidR="00FE1288" w:rsidRDefault="00FE1288" w:rsidP="00FE1288">
            <w:pPr>
              <w:pStyle w:val="Footer"/>
              <w:rPr>
                <w:sz w:val="24"/>
              </w:rPr>
            </w:pPr>
          </w:p>
        </w:tc>
        <w:tc>
          <w:tcPr>
            <w:tcW w:w="1808" w:type="dxa"/>
          </w:tcPr>
          <w:p w:rsidR="00FE1288" w:rsidRDefault="00FE1288" w:rsidP="00FE1288">
            <w:pPr>
              <w:pStyle w:val="Footer"/>
              <w:rPr>
                <w:sz w:val="24"/>
              </w:rPr>
            </w:pPr>
          </w:p>
        </w:tc>
        <w:tc>
          <w:tcPr>
            <w:tcW w:w="1502" w:type="dxa"/>
          </w:tcPr>
          <w:p w:rsidR="00FE1288" w:rsidRDefault="00FE1288" w:rsidP="00FE1288">
            <w:pPr>
              <w:pStyle w:val="Footer"/>
              <w:rPr>
                <w:sz w:val="24"/>
              </w:rPr>
            </w:pPr>
          </w:p>
        </w:tc>
        <w:tc>
          <w:tcPr>
            <w:tcW w:w="2086" w:type="dxa"/>
          </w:tcPr>
          <w:p w:rsidR="00FE1288" w:rsidRDefault="00FE1288" w:rsidP="00FE1288">
            <w:pPr>
              <w:pStyle w:val="Footer"/>
              <w:rPr>
                <w:sz w:val="24"/>
              </w:rPr>
            </w:pPr>
          </w:p>
        </w:tc>
        <w:tc>
          <w:tcPr>
            <w:tcW w:w="2443" w:type="dxa"/>
          </w:tcPr>
          <w:p w:rsidR="00FE1288" w:rsidRDefault="00FE1288" w:rsidP="00FE1288">
            <w:pPr>
              <w:pStyle w:val="Footer"/>
              <w:rPr>
                <w:sz w:val="24"/>
              </w:rPr>
            </w:pPr>
          </w:p>
        </w:tc>
      </w:tr>
      <w:tr w:rsidR="00FE1288" w:rsidTr="00317F68">
        <w:trPr>
          <w:trHeight w:val="704"/>
        </w:trPr>
        <w:tc>
          <w:tcPr>
            <w:tcW w:w="2169" w:type="dxa"/>
          </w:tcPr>
          <w:p w:rsidR="00FE1288" w:rsidRDefault="00FE1288" w:rsidP="00FE1288">
            <w:pPr>
              <w:pStyle w:val="Footer"/>
              <w:rPr>
                <w:sz w:val="24"/>
              </w:rPr>
            </w:pPr>
          </w:p>
          <w:p w:rsidR="004E5701" w:rsidRDefault="004E5701" w:rsidP="00FE1288">
            <w:pPr>
              <w:pStyle w:val="Footer"/>
              <w:rPr>
                <w:sz w:val="24"/>
              </w:rPr>
            </w:pPr>
          </w:p>
          <w:p w:rsidR="00FE1288" w:rsidRDefault="00FE1288" w:rsidP="00FE1288">
            <w:pPr>
              <w:pStyle w:val="Footer"/>
              <w:rPr>
                <w:sz w:val="24"/>
              </w:rPr>
            </w:pPr>
          </w:p>
        </w:tc>
        <w:tc>
          <w:tcPr>
            <w:tcW w:w="1350" w:type="dxa"/>
          </w:tcPr>
          <w:p w:rsidR="00FE1288" w:rsidRDefault="00FE1288" w:rsidP="00FE1288">
            <w:pPr>
              <w:pStyle w:val="Footer"/>
              <w:rPr>
                <w:sz w:val="24"/>
              </w:rPr>
            </w:pPr>
          </w:p>
        </w:tc>
        <w:tc>
          <w:tcPr>
            <w:tcW w:w="4206" w:type="dxa"/>
          </w:tcPr>
          <w:p w:rsidR="00FE1288" w:rsidRDefault="00FE1288" w:rsidP="00FE1288">
            <w:pPr>
              <w:pStyle w:val="Footer"/>
              <w:rPr>
                <w:sz w:val="24"/>
              </w:rPr>
            </w:pPr>
          </w:p>
        </w:tc>
        <w:tc>
          <w:tcPr>
            <w:tcW w:w="1808" w:type="dxa"/>
          </w:tcPr>
          <w:p w:rsidR="00FE1288" w:rsidRDefault="00FE1288" w:rsidP="00FE1288">
            <w:pPr>
              <w:pStyle w:val="Footer"/>
              <w:rPr>
                <w:sz w:val="24"/>
              </w:rPr>
            </w:pPr>
          </w:p>
        </w:tc>
        <w:tc>
          <w:tcPr>
            <w:tcW w:w="1502" w:type="dxa"/>
          </w:tcPr>
          <w:p w:rsidR="00FE1288" w:rsidRDefault="00FE1288" w:rsidP="00FE1288">
            <w:pPr>
              <w:pStyle w:val="Footer"/>
              <w:rPr>
                <w:sz w:val="24"/>
              </w:rPr>
            </w:pPr>
          </w:p>
        </w:tc>
        <w:tc>
          <w:tcPr>
            <w:tcW w:w="2086" w:type="dxa"/>
          </w:tcPr>
          <w:p w:rsidR="00FE1288" w:rsidRDefault="00FE1288" w:rsidP="00FE1288">
            <w:pPr>
              <w:pStyle w:val="Footer"/>
              <w:rPr>
                <w:sz w:val="24"/>
              </w:rPr>
            </w:pPr>
          </w:p>
        </w:tc>
        <w:tc>
          <w:tcPr>
            <w:tcW w:w="2443" w:type="dxa"/>
          </w:tcPr>
          <w:p w:rsidR="00FE1288" w:rsidRDefault="00FE1288" w:rsidP="00FE1288">
            <w:pPr>
              <w:pStyle w:val="Footer"/>
              <w:rPr>
                <w:sz w:val="24"/>
              </w:rPr>
            </w:pPr>
          </w:p>
        </w:tc>
      </w:tr>
    </w:tbl>
    <w:p w:rsidR="00D95EB9" w:rsidRDefault="00D95EB9"/>
    <w:sectPr w:rsidR="00D95EB9" w:rsidSect="00FE1288">
      <w:pgSz w:w="16840" w:h="11907" w:orient="landscape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8C9" w:rsidRDefault="000748C9">
      <w:r>
        <w:separator/>
      </w:r>
    </w:p>
  </w:endnote>
  <w:endnote w:type="continuationSeparator" w:id="0">
    <w:p w:rsidR="000748C9" w:rsidRDefault="0007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8C9" w:rsidRDefault="000748C9">
      <w:r>
        <w:separator/>
      </w:r>
    </w:p>
  </w:footnote>
  <w:footnote w:type="continuationSeparator" w:id="0">
    <w:p w:rsidR="000748C9" w:rsidRDefault="00074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D761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20BF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B058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D2AE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6458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2088A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6CFC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7EFA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8"/>
  </w:num>
  <w:num w:numId="14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QFSet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7573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01"/>
    <w:rsid w:val="000748C9"/>
    <w:rsid w:val="00146F2F"/>
    <w:rsid w:val="00174207"/>
    <w:rsid w:val="001B41AF"/>
    <w:rsid w:val="00231AF8"/>
    <w:rsid w:val="00271472"/>
    <w:rsid w:val="002E4CDA"/>
    <w:rsid w:val="002F2427"/>
    <w:rsid w:val="002F5539"/>
    <w:rsid w:val="00317F68"/>
    <w:rsid w:val="004E5701"/>
    <w:rsid w:val="00582E44"/>
    <w:rsid w:val="00654EEB"/>
    <w:rsid w:val="006C43A5"/>
    <w:rsid w:val="007B511F"/>
    <w:rsid w:val="007B5FF8"/>
    <w:rsid w:val="007B63EC"/>
    <w:rsid w:val="00813674"/>
    <w:rsid w:val="008F37BE"/>
    <w:rsid w:val="009B4C5C"/>
    <w:rsid w:val="009E0DBB"/>
    <w:rsid w:val="00BB7B69"/>
    <w:rsid w:val="00BE2223"/>
    <w:rsid w:val="00BF566B"/>
    <w:rsid w:val="00CB03C8"/>
    <w:rsid w:val="00D13B0A"/>
    <w:rsid w:val="00D168B2"/>
    <w:rsid w:val="00D95EB9"/>
    <w:rsid w:val="00F043E4"/>
    <w:rsid w:val="00F27F52"/>
    <w:rsid w:val="00FE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7573a9"/>
    </o:shapedefaults>
    <o:shapelayout v:ext="edit">
      <o:idmap v:ext="edit" data="1"/>
    </o:shapelayout>
  </w:shapeDefaults>
  <w:decimalSymbol w:val="."/>
  <w:listSeparator w:val=","/>
  <w15:docId w15:val="{6C505691-A71D-46C8-8B86-0FC0CD26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539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uiPriority w:val="1"/>
    <w:qFormat/>
    <w:rsid w:val="002F5539"/>
    <w:pPr>
      <w:keepNext/>
      <w:outlineLvl w:val="0"/>
    </w:pPr>
    <w:rPr>
      <w:rFonts w:asciiTheme="majorHAnsi" w:hAnsiTheme="majorHAnsi"/>
      <w:b/>
      <w:kern w:val="28"/>
      <w:sz w:val="32"/>
      <w:szCs w:val="20"/>
      <w:lang w:eastAsia="en-US"/>
    </w:rPr>
  </w:style>
  <w:style w:type="paragraph" w:styleId="Heading2">
    <w:name w:val="heading 2"/>
    <w:basedOn w:val="Heading1"/>
    <w:next w:val="Normal"/>
    <w:uiPriority w:val="1"/>
    <w:qFormat/>
    <w:rsid w:val="00BE2223"/>
    <w:pPr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Heading1"/>
    <w:next w:val="Normal"/>
    <w:uiPriority w:val="1"/>
    <w:qFormat/>
    <w:rsid w:val="00BE2223"/>
    <w:pPr>
      <w:outlineLvl w:val="2"/>
    </w:pPr>
    <w:rPr>
      <w:rFonts w:cs="Arial"/>
      <w:bCs/>
      <w:sz w:val="24"/>
      <w:szCs w:val="26"/>
    </w:rPr>
  </w:style>
  <w:style w:type="paragraph" w:styleId="Heading4">
    <w:name w:val="heading 4"/>
    <w:basedOn w:val="Heading1"/>
    <w:next w:val="Normal"/>
    <w:uiPriority w:val="1"/>
    <w:qFormat/>
    <w:rsid w:val="00BE2223"/>
    <w:pPr>
      <w:outlineLvl w:val="3"/>
    </w:pPr>
    <w:rPr>
      <w:bCs/>
      <w:i/>
      <w:sz w:val="24"/>
      <w:szCs w:val="28"/>
    </w:rPr>
  </w:style>
  <w:style w:type="paragraph" w:styleId="Heading5">
    <w:name w:val="heading 5"/>
    <w:basedOn w:val="Heading1"/>
    <w:next w:val="Normal"/>
    <w:rsid w:val="00BE2223"/>
    <w:pPr>
      <w:outlineLvl w:val="4"/>
    </w:pPr>
    <w:rPr>
      <w:b w:val="0"/>
      <w:bCs/>
      <w:iCs/>
      <w:sz w:val="24"/>
      <w:szCs w:val="26"/>
    </w:rPr>
  </w:style>
  <w:style w:type="paragraph" w:styleId="Heading6">
    <w:name w:val="heading 6"/>
    <w:basedOn w:val="Heading5"/>
    <w:next w:val="Normal"/>
    <w:rsid w:val="00BE2223"/>
    <w:pPr>
      <w:outlineLvl w:val="5"/>
    </w:pPr>
    <w:rPr>
      <w:bCs w:val="0"/>
      <w:szCs w:val="22"/>
    </w:rPr>
  </w:style>
  <w:style w:type="paragraph" w:styleId="Heading7">
    <w:name w:val="heading 7"/>
    <w:basedOn w:val="Heading5"/>
    <w:next w:val="Normal"/>
    <w:rsid w:val="00BE2223"/>
    <w:pPr>
      <w:outlineLvl w:val="6"/>
    </w:pPr>
  </w:style>
  <w:style w:type="paragraph" w:styleId="Heading8">
    <w:name w:val="heading 8"/>
    <w:basedOn w:val="Heading5"/>
    <w:next w:val="Normal"/>
    <w:rsid w:val="00BE2223"/>
    <w:pPr>
      <w:outlineLvl w:val="7"/>
    </w:pPr>
    <w:rPr>
      <w:iCs w:val="0"/>
    </w:rPr>
  </w:style>
  <w:style w:type="paragraph" w:styleId="Heading9">
    <w:name w:val="heading 9"/>
    <w:basedOn w:val="Heading5"/>
    <w:next w:val="Normal"/>
    <w:rsid w:val="00BE2223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next w:val="Heading1"/>
    <w:rsid w:val="00BE2223"/>
    <w:pPr>
      <w:spacing w:before="280" w:line="280" w:lineRule="exact"/>
    </w:pPr>
    <w:rPr>
      <w:b/>
      <w:szCs w:val="20"/>
      <w:lang w:eastAsia="en-US"/>
    </w:rPr>
  </w:style>
  <w:style w:type="paragraph" w:styleId="Header">
    <w:name w:val="header"/>
    <w:basedOn w:val="Normal"/>
    <w:rsid w:val="00BE2223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BE2223"/>
    <w:rPr>
      <w:color w:val="0000FF"/>
      <w:u w:val="single"/>
    </w:rPr>
  </w:style>
  <w:style w:type="paragraph" w:styleId="FootnoteText">
    <w:name w:val="footnote text"/>
    <w:basedOn w:val="Normal"/>
    <w:semiHidden/>
    <w:rsid w:val="00BE2223"/>
    <w:rPr>
      <w:sz w:val="16"/>
      <w:szCs w:val="20"/>
    </w:rPr>
  </w:style>
  <w:style w:type="paragraph" w:styleId="Footer">
    <w:name w:val="footer"/>
    <w:basedOn w:val="Normal"/>
    <w:link w:val="FooterChar"/>
    <w:uiPriority w:val="99"/>
    <w:rsid w:val="00BE2223"/>
    <w:pPr>
      <w:tabs>
        <w:tab w:val="center" w:pos="4678"/>
        <w:tab w:val="right" w:pos="9356"/>
      </w:tabs>
    </w:pPr>
    <w:rPr>
      <w:sz w:val="18"/>
    </w:rPr>
  </w:style>
  <w:style w:type="paragraph" w:styleId="Title">
    <w:name w:val="Title"/>
    <w:basedOn w:val="Normal"/>
    <w:rsid w:val="00BE2223"/>
    <w:pPr>
      <w:outlineLvl w:val="0"/>
    </w:pPr>
    <w:rPr>
      <w:rFonts w:cs="Arial"/>
      <w:b/>
      <w:bCs/>
      <w:kern w:val="28"/>
      <w:sz w:val="60"/>
      <w:szCs w:val="32"/>
    </w:rPr>
  </w:style>
  <w:style w:type="paragraph" w:customStyle="1" w:styleId="Address">
    <w:name w:val="Address"/>
    <w:basedOn w:val="Normal"/>
    <w:rsid w:val="00BE2223"/>
    <w:pPr>
      <w:spacing w:line="300" w:lineRule="auto"/>
    </w:pPr>
    <w:rPr>
      <w:color w:val="7573A9"/>
      <w:sz w:val="15"/>
    </w:rPr>
  </w:style>
  <w:style w:type="paragraph" w:customStyle="1" w:styleId="Address2">
    <w:name w:val="Address2"/>
    <w:basedOn w:val="Address"/>
    <w:rsid w:val="00BE2223"/>
    <w:rPr>
      <w:sz w:val="14"/>
    </w:rPr>
  </w:style>
  <w:style w:type="paragraph" w:customStyle="1" w:styleId="TableTitle">
    <w:name w:val="Table Title"/>
    <w:basedOn w:val="Normal"/>
    <w:rsid w:val="00BE2223"/>
    <w:pPr>
      <w:spacing w:before="240" w:after="60" w:line="280" w:lineRule="atLeast"/>
    </w:pPr>
    <w:rPr>
      <w:b/>
    </w:rPr>
  </w:style>
  <w:style w:type="paragraph" w:customStyle="1" w:styleId="TableContent">
    <w:name w:val="Table Content"/>
    <w:basedOn w:val="TableTitle"/>
    <w:rsid w:val="00BE2223"/>
    <w:rPr>
      <w:b w:val="0"/>
    </w:rPr>
  </w:style>
  <w:style w:type="paragraph" w:styleId="ListNumber">
    <w:name w:val="List Number"/>
    <w:basedOn w:val="Normal"/>
    <w:uiPriority w:val="2"/>
    <w:qFormat/>
    <w:rsid w:val="00BE2223"/>
    <w:pPr>
      <w:numPr>
        <w:numId w:val="13"/>
      </w:numPr>
    </w:pPr>
  </w:style>
  <w:style w:type="paragraph" w:styleId="ListBullet">
    <w:name w:val="List Bullet"/>
    <w:basedOn w:val="Normal"/>
    <w:uiPriority w:val="3"/>
    <w:qFormat/>
    <w:rsid w:val="00BE2223"/>
    <w:pPr>
      <w:numPr>
        <w:numId w:val="2"/>
      </w:numPr>
      <w:ind w:left="357" w:hanging="357"/>
    </w:pPr>
  </w:style>
  <w:style w:type="paragraph" w:styleId="TOC1">
    <w:name w:val="toc 1"/>
    <w:basedOn w:val="Normal"/>
    <w:next w:val="Normal"/>
    <w:semiHidden/>
    <w:rsid w:val="00BE2223"/>
  </w:style>
  <w:style w:type="paragraph" w:styleId="TOC2">
    <w:name w:val="toc 2"/>
    <w:basedOn w:val="Normal"/>
    <w:next w:val="Normal"/>
    <w:semiHidden/>
    <w:rsid w:val="00BE2223"/>
    <w:pPr>
      <w:ind w:left="240"/>
    </w:pPr>
  </w:style>
  <w:style w:type="paragraph" w:styleId="TOC3">
    <w:name w:val="toc 3"/>
    <w:basedOn w:val="Normal"/>
    <w:next w:val="Normal"/>
    <w:semiHidden/>
    <w:rsid w:val="00BE2223"/>
    <w:pPr>
      <w:ind w:left="480"/>
    </w:pPr>
  </w:style>
  <w:style w:type="paragraph" w:styleId="TOC4">
    <w:name w:val="toc 4"/>
    <w:basedOn w:val="Normal"/>
    <w:next w:val="Normal"/>
    <w:semiHidden/>
    <w:rsid w:val="00BE2223"/>
    <w:pPr>
      <w:ind w:left="720"/>
    </w:pPr>
  </w:style>
  <w:style w:type="paragraph" w:styleId="TOC5">
    <w:name w:val="toc 5"/>
    <w:basedOn w:val="Normal"/>
    <w:next w:val="Normal"/>
    <w:semiHidden/>
    <w:rsid w:val="00BE2223"/>
    <w:pPr>
      <w:ind w:left="960"/>
    </w:pPr>
  </w:style>
  <w:style w:type="paragraph" w:styleId="TOC6">
    <w:name w:val="toc 6"/>
    <w:basedOn w:val="Normal"/>
    <w:next w:val="Normal"/>
    <w:semiHidden/>
    <w:rsid w:val="00BE2223"/>
    <w:pPr>
      <w:ind w:left="1200"/>
    </w:pPr>
  </w:style>
  <w:style w:type="paragraph" w:styleId="TOC7">
    <w:name w:val="toc 7"/>
    <w:basedOn w:val="Normal"/>
    <w:next w:val="Normal"/>
    <w:semiHidden/>
    <w:rsid w:val="00BE2223"/>
    <w:pPr>
      <w:ind w:left="1440"/>
    </w:pPr>
  </w:style>
  <w:style w:type="paragraph" w:styleId="TOC8">
    <w:name w:val="toc 8"/>
    <w:basedOn w:val="Normal"/>
    <w:next w:val="Normal"/>
    <w:semiHidden/>
    <w:rsid w:val="00BE2223"/>
    <w:pPr>
      <w:ind w:left="1680"/>
    </w:pPr>
  </w:style>
  <w:style w:type="paragraph" w:styleId="TOC9">
    <w:name w:val="toc 9"/>
    <w:basedOn w:val="Normal"/>
    <w:next w:val="Normal"/>
    <w:semiHidden/>
    <w:rsid w:val="00BE2223"/>
    <w:pPr>
      <w:ind w:left="1920"/>
    </w:pPr>
  </w:style>
  <w:style w:type="paragraph" w:styleId="Index1">
    <w:name w:val="index 1"/>
    <w:basedOn w:val="Normal"/>
    <w:next w:val="Normal"/>
    <w:semiHidden/>
    <w:rsid w:val="00BE2223"/>
    <w:pPr>
      <w:ind w:left="240" w:hanging="240"/>
    </w:pPr>
  </w:style>
  <w:style w:type="paragraph" w:styleId="ListBullet2">
    <w:name w:val="List Bullet 2"/>
    <w:basedOn w:val="Normal"/>
    <w:rsid w:val="00BE2223"/>
    <w:pPr>
      <w:numPr>
        <w:numId w:val="3"/>
      </w:numPr>
    </w:pPr>
  </w:style>
  <w:style w:type="paragraph" w:styleId="ListBullet3">
    <w:name w:val="List Bullet 3"/>
    <w:basedOn w:val="Normal"/>
    <w:rsid w:val="00BE2223"/>
    <w:pPr>
      <w:numPr>
        <w:numId w:val="4"/>
      </w:numPr>
    </w:pPr>
  </w:style>
  <w:style w:type="paragraph" w:styleId="ListBullet4">
    <w:name w:val="List Bullet 4"/>
    <w:basedOn w:val="Normal"/>
    <w:rsid w:val="00BE2223"/>
    <w:pPr>
      <w:numPr>
        <w:numId w:val="5"/>
      </w:numPr>
    </w:pPr>
  </w:style>
  <w:style w:type="paragraph" w:styleId="ListBullet5">
    <w:name w:val="List Bullet 5"/>
    <w:basedOn w:val="Normal"/>
    <w:rsid w:val="00BE2223"/>
    <w:pPr>
      <w:numPr>
        <w:numId w:val="6"/>
      </w:numPr>
    </w:pPr>
  </w:style>
  <w:style w:type="paragraph" w:styleId="NormalWeb">
    <w:name w:val="Normal (Web)"/>
    <w:basedOn w:val="Normal"/>
    <w:rsid w:val="00BE2223"/>
  </w:style>
  <w:style w:type="character" w:customStyle="1" w:styleId="FooterChar">
    <w:name w:val="Footer Char"/>
    <w:basedOn w:val="DefaultParagraphFont"/>
    <w:link w:val="Footer"/>
    <w:uiPriority w:val="99"/>
    <w:locked/>
    <w:rsid w:val="00FE1288"/>
    <w:rPr>
      <w:rFonts w:asciiTheme="minorHAnsi" w:hAnsiTheme="minorHAnsi"/>
      <w:sz w:val="18"/>
      <w:szCs w:val="24"/>
    </w:rPr>
  </w:style>
  <w:style w:type="table" w:styleId="TableGrid">
    <w:name w:val="Table Grid"/>
    <w:basedOn w:val="TableNormal"/>
    <w:rsid w:val="00FE1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obson\AppData\Roaming\Microsoft\Templates\NDCS%20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NDCS Blank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NDCS Blank template</vt:lpstr>
    </vt:vector>
  </TitlesOfParts>
  <Company>Ability Software Consultants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NDCS Blank template</dc:title>
  <dc:creator>Jenny Cottrell</dc:creator>
  <cp:lastModifiedBy>Danielle Galway</cp:lastModifiedBy>
  <cp:revision>2</cp:revision>
  <cp:lastPrinted>2015-01-09T15:45:00Z</cp:lastPrinted>
  <dcterms:created xsi:type="dcterms:W3CDTF">2018-02-21T10:37:00Z</dcterms:created>
  <dcterms:modified xsi:type="dcterms:W3CDTF">2018-02-21T10:37:00Z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Version date">
    <vt:filetime>2009-11-06T00:00:00Z</vt:filetime>
  </property>
  <property fmtid="{D5CDD505-2E9C-101B-9397-08002B2CF9AE}" pid="4" name="Letterhead">
    <vt:bool>false</vt:bool>
  </property>
</Properties>
</file>