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D2" w:rsidRDefault="006C6DEF" w:rsidP="003D1D35">
      <w:r w:rsidRPr="006C6DEF">
        <w:rPr>
          <w:noProof/>
        </w:rPr>
        <w:drawing>
          <wp:inline distT="0" distB="0" distL="0" distR="0">
            <wp:extent cx="2131152" cy="2143125"/>
            <wp:effectExtent l="0" t="0" r="0" b="0"/>
            <wp:docPr id="1" name="Picture 1" descr="S:\Global Shares\Communications\Brand Marketing Team\• NDCS LOGOS\• NDCS Registered Association Logos\Digital &amp; Office Logos (RGB 600ppi PNGs)\NDCS-RegAssoctn-Logo-Mono-A4+ExclZ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Global Shares\Communications\Brand Marketing Team\• NDCS LOGOS\• NDCS Registered Association Logos\Digital &amp; Office Logos (RGB 600ppi PNGs)\NDCS-RegAssoctn-Logo-Mono-A4+ExclZ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114" cy="214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DEF" w:rsidRDefault="006C6DEF" w:rsidP="003D1D35"/>
    <w:p w:rsidR="006C6DEF" w:rsidRDefault="006C6DEF" w:rsidP="003D1D35"/>
    <w:p w:rsidR="006C6DEF" w:rsidRDefault="006C6DEF" w:rsidP="003D1D35">
      <w:r w:rsidRPr="006C6DEF">
        <w:rPr>
          <w:noProof/>
        </w:rPr>
        <w:drawing>
          <wp:inline distT="0" distB="0" distL="0" distR="0">
            <wp:extent cx="2295525" cy="2308421"/>
            <wp:effectExtent l="0" t="0" r="0" b="0"/>
            <wp:docPr id="2" name="Picture 2" descr="S:\Global Shares\Communications\Brand Marketing Team\• NDCS LOGOS\• NDCS Registered Association Logos\Digital &amp; Office Logos (RGB 600ppi PNGs)\NDCS-RegAssoctn-Logo-sRGB-A4+ExclZ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lobal Shares\Communications\Brand Marketing Team\• NDCS LOGOS\• NDCS Registered Association Logos\Digital &amp; Office Logos (RGB 600ppi PNGs)\NDCS-RegAssoctn-Logo-sRGB-A4+ExclZ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56" cy="230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DEF" w:rsidRDefault="006C6DEF" w:rsidP="003D1D35"/>
    <w:p w:rsidR="006C6DEF" w:rsidRDefault="006C6DEF" w:rsidP="003D1D35"/>
    <w:p w:rsidR="006C6DEF" w:rsidRPr="003D1D35" w:rsidRDefault="006C6DEF" w:rsidP="003D1D35">
      <w:r>
        <w:rPr>
          <w:noProof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3026664" cy="2065866"/>
                <wp:effectExtent l="38100" t="38100" r="35560" b="3048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664" cy="206586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DEF" w:rsidRDefault="006C6DEF" w:rsidP="006C6DE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 w:rsidRPr="006C6DEF">
                              <w:rPr>
                                <w:i/>
                                <w:iCs/>
                                <w:cap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695450" cy="1704975"/>
                                  <wp:effectExtent l="0" t="0" r="0" b="0"/>
                                  <wp:docPr id="3" name="Picture 3" descr="S:\Global Shares\Communications\Brand Marketing Team\• NDCS LOGOS\• NDCS Registered Association Logos\Digital &amp; Office Logos (RGB 600ppi PNGs)\NDCS-RegAssoctn-Logo-Reversed-A4+ExclZo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:\Global Shares\Communications\Brand Marketing Team\• NDCS LOGOS\• NDCS Registered Association Logos\Digital &amp; Office Logos (RGB 600ppi PNGs)\NDCS-RegAssoctn-Logo-Reversed-A4+ExclZo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39000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4.4pt;width:238.3pt;height:162.65pt;z-index:-251657216;visibility:visible;mso-wrap-style:square;mso-width-percent:390;mso-height-percent:200;mso-wrap-distance-left:14.4pt;mso-wrap-distance-top:3.6pt;mso-wrap-distance-right:14.4pt;mso-wrap-distance-bottom:3.6pt;mso-position-horizontal:center;mso-position-horizontal-relative:text;mso-position-vertical:absolute;mso-position-vertical-relative:text;mso-width-percent:390;mso-height-percent:2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" o:allowoverlap="f" fillcolor="#87027b [3215]" strokecolor="#87027b [3215]" strokeweight="6pt">
                <v:stroke linestyle="thinThin"/>
                <v:textbox style="mso-fit-shape-to-text:t" inset="14.4pt,14.4pt,14.4pt,14.4pt">
                  <w:txbxContent>
                    <w:p w:rsidR="006C6DEF" w:rsidRDefault="006C6DEF" w:rsidP="006C6DEF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 w:rsidRPr="006C6DEF">
                        <w:rPr>
                          <w:i/>
                          <w:iCs/>
                          <w:caps/>
                          <w:noProof/>
                          <w:color w:val="FFFFFF" w:themeColor="background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695450" cy="1704975"/>
                            <wp:effectExtent l="0" t="0" r="0" b="0"/>
                            <wp:docPr id="3" name="Picture 3" descr="S:\Global Shares\Communications\Brand Marketing Team\• NDCS LOGOS\• NDCS Registered Association Logos\Digital &amp; Office Logos (RGB 600ppi PNGs)\NDCS-RegAssoctn-Logo-Reversed-A4+ExclZo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:\Global Shares\Communications\Brand Marketing Team\• NDCS LOGOS\• NDCS Registered Association Logos\Digital &amp; Office Logos (RGB 600ppi PNGs)\NDCS-RegAssoctn-Logo-Reversed-A4+ExclZo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70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6C6DEF" w:rsidRPr="003D1D35" w:rsidSect="009312EE">
      <w:footerReference w:type="first" r:id="rId11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EF" w:rsidRDefault="006C6DEF">
      <w:r>
        <w:separator/>
      </w:r>
    </w:p>
  </w:endnote>
  <w:endnote w:type="continuationSeparator" w:id="0">
    <w:p w:rsidR="006C6DEF" w:rsidRDefault="006C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EF" w:rsidRDefault="006C6DEF">
      <w:r>
        <w:separator/>
      </w:r>
    </w:p>
  </w:footnote>
  <w:footnote w:type="continuationSeparator" w:id="0">
    <w:p w:rsidR="006C6DEF" w:rsidRDefault="006C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65AD57D0"/>
    <w:multiLevelType w:val="multilevel"/>
    <w:tmpl w:val="BFE64B02"/>
    <w:numStyleLink w:val="NDCSHeadingsandNumbers"/>
  </w:abstractNum>
  <w:abstractNum w:abstractNumId="21" w15:restartNumberingAfterBreak="0">
    <w:nsid w:val="6B9A504E"/>
    <w:multiLevelType w:val="multilevel"/>
    <w:tmpl w:val="BFE64B02"/>
    <w:numStyleLink w:val="NDCSHeadingsandNumbers"/>
  </w:abstractNum>
  <w:abstractNum w:abstractNumId="22" w15:restartNumberingAfterBreak="0">
    <w:nsid w:val="70C21D1E"/>
    <w:multiLevelType w:val="multilevel"/>
    <w:tmpl w:val="7354CCA8"/>
    <w:numStyleLink w:val="NDCSBullets"/>
  </w:abstractNum>
  <w:abstractNum w:abstractNumId="23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0"/>
  </w:num>
  <w:num w:numId="17">
    <w:abstractNumId w:val="17"/>
  </w:num>
  <w:num w:numId="18">
    <w:abstractNumId w:val="21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14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49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EF"/>
    <w:rsid w:val="00017665"/>
    <w:rsid w:val="00044CD3"/>
    <w:rsid w:val="000B1D0B"/>
    <w:rsid w:val="000E62D2"/>
    <w:rsid w:val="00174207"/>
    <w:rsid w:val="00195CA8"/>
    <w:rsid w:val="00231AA1"/>
    <w:rsid w:val="00256881"/>
    <w:rsid w:val="00267A44"/>
    <w:rsid w:val="002F203F"/>
    <w:rsid w:val="003D1D35"/>
    <w:rsid w:val="003E60A8"/>
    <w:rsid w:val="003F249C"/>
    <w:rsid w:val="00442FD3"/>
    <w:rsid w:val="00483EB6"/>
    <w:rsid w:val="00490730"/>
    <w:rsid w:val="004B550F"/>
    <w:rsid w:val="004E1F16"/>
    <w:rsid w:val="005479FE"/>
    <w:rsid w:val="005717C4"/>
    <w:rsid w:val="005F6EE9"/>
    <w:rsid w:val="00654EEB"/>
    <w:rsid w:val="00682A63"/>
    <w:rsid w:val="006C43A5"/>
    <w:rsid w:val="006C6DEF"/>
    <w:rsid w:val="00737FB5"/>
    <w:rsid w:val="00753ADD"/>
    <w:rsid w:val="007A30C6"/>
    <w:rsid w:val="007B5FF8"/>
    <w:rsid w:val="008512C5"/>
    <w:rsid w:val="00904ACE"/>
    <w:rsid w:val="009312EE"/>
    <w:rsid w:val="00931BD2"/>
    <w:rsid w:val="00935AE4"/>
    <w:rsid w:val="009E0DBB"/>
    <w:rsid w:val="00A5016D"/>
    <w:rsid w:val="00AC4F70"/>
    <w:rsid w:val="00AD4035"/>
    <w:rsid w:val="00BB7B69"/>
    <w:rsid w:val="00BE2223"/>
    <w:rsid w:val="00C36D6B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11C4E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573a9"/>
    </o:shapedefaults>
    <o:shapelayout v:ext="edit">
      <o:idmap v:ext="edit" data="1"/>
    </o:shapelayout>
  </w:shapeDefaults>
  <w:decimalSymbol w:val="."/>
  <w:listSeparator w:val=","/>
  <w15:chartTrackingRefBased/>
  <w15:docId w15:val="{57C99FEB-C3C5-4C82-8CA0-2D7D546E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C680-1B89-4950-996C-B07ACA90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Gavin Davies</dc:creator>
  <cp:keywords/>
  <dc:description/>
  <cp:lastModifiedBy>Gavin Davies</cp:lastModifiedBy>
  <cp:revision>1</cp:revision>
  <cp:lastPrinted>2006-06-05T09:49:00Z</cp:lastPrinted>
  <dcterms:created xsi:type="dcterms:W3CDTF">2018-07-13T14:21:00Z</dcterms:created>
  <dcterms:modified xsi:type="dcterms:W3CDTF">2018-07-13T14:25:00Z</dcterms:modified>
</cp:coreProperties>
</file>