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0F" w:rsidRPr="00B67060" w:rsidRDefault="00C6760F" w:rsidP="00C6760F">
      <w:pPr>
        <w:pStyle w:val="Heading2"/>
        <w:rPr>
          <w:rStyle w:val="BODYTEXTBOLD"/>
          <w:b/>
          <w:bCs/>
        </w:rPr>
      </w:pPr>
      <w:r w:rsidRPr="00B67060">
        <w:rPr>
          <w:rStyle w:val="BODYTEXTBOLD"/>
          <w:bCs/>
        </w:rPr>
        <w:t xml:space="preserve">Ingredients for the frosting </w:t>
      </w:r>
    </w:p>
    <w:p w:rsidR="00C6760F" w:rsidRPr="00C6760F" w:rsidRDefault="00C6760F" w:rsidP="00C6760F">
      <w:pPr>
        <w:pStyle w:val="ListParagraph"/>
        <w:numPr>
          <w:ilvl w:val="0"/>
          <w:numId w:val="30"/>
        </w:numPr>
        <w:rPr>
          <w:rStyle w:val="BODYTEXTBOLD"/>
          <w:rFonts w:cstheme="minorHAnsi"/>
          <w:b w:val="0"/>
          <w:bCs w:val="0"/>
        </w:rPr>
      </w:pPr>
      <w:r w:rsidRPr="00C6760F">
        <w:rPr>
          <w:rStyle w:val="BODYTEXTBOLD"/>
          <w:rFonts w:cstheme="minorHAnsi"/>
          <w:b w:val="0"/>
        </w:rPr>
        <w:t xml:space="preserve">600g icing sugar (sifted) </w:t>
      </w:r>
    </w:p>
    <w:p w:rsidR="00C6760F" w:rsidRPr="00C6760F" w:rsidRDefault="00C6760F" w:rsidP="00C6760F">
      <w:pPr>
        <w:pStyle w:val="ListParagraph"/>
        <w:numPr>
          <w:ilvl w:val="0"/>
          <w:numId w:val="30"/>
        </w:numPr>
        <w:rPr>
          <w:rStyle w:val="BODYTEXTBOLD"/>
          <w:rFonts w:cstheme="minorHAnsi"/>
          <w:b w:val="0"/>
          <w:bCs w:val="0"/>
        </w:rPr>
      </w:pPr>
      <w:r w:rsidRPr="00C6760F">
        <w:rPr>
          <w:rStyle w:val="BODYTEXTBOLD"/>
          <w:rFonts w:cstheme="minorHAnsi"/>
          <w:b w:val="0"/>
        </w:rPr>
        <w:t xml:space="preserve">100g softened butter </w:t>
      </w:r>
    </w:p>
    <w:p w:rsidR="00C6760F" w:rsidRPr="00C6760F" w:rsidRDefault="00C6760F" w:rsidP="00C6760F">
      <w:pPr>
        <w:pStyle w:val="ListParagraph"/>
        <w:numPr>
          <w:ilvl w:val="0"/>
          <w:numId w:val="30"/>
        </w:numPr>
        <w:rPr>
          <w:rStyle w:val="BODYTEXTBOLD"/>
          <w:rFonts w:cstheme="minorHAnsi"/>
          <w:b w:val="0"/>
          <w:bCs w:val="0"/>
        </w:rPr>
      </w:pPr>
      <w:r w:rsidRPr="00C6760F">
        <w:rPr>
          <w:rStyle w:val="BODYTEXTBOLD"/>
          <w:rFonts w:cstheme="minorHAnsi"/>
          <w:b w:val="0"/>
        </w:rPr>
        <w:t xml:space="preserve">200g cream cheese </w:t>
      </w:r>
    </w:p>
    <w:p w:rsidR="00C6760F" w:rsidRDefault="00C6760F" w:rsidP="00C6760F">
      <w:pPr>
        <w:pStyle w:val="Heading2"/>
        <w:rPr>
          <w:rStyle w:val="BODYTEXTBOLD"/>
          <w:bCs/>
        </w:rPr>
      </w:pPr>
    </w:p>
    <w:p w:rsidR="00C6760F" w:rsidRPr="00B67060" w:rsidRDefault="00C6760F" w:rsidP="00C6760F">
      <w:pPr>
        <w:pStyle w:val="Heading2"/>
        <w:rPr>
          <w:rStyle w:val="BODYTEXTBOLD"/>
          <w:b/>
          <w:bCs/>
        </w:rPr>
      </w:pPr>
      <w:bookmarkStart w:id="0" w:name="_GoBack"/>
      <w:bookmarkEnd w:id="0"/>
      <w:r w:rsidRPr="00B67060">
        <w:rPr>
          <w:rStyle w:val="BODYTEXTBOLD"/>
          <w:bCs/>
        </w:rPr>
        <w:t xml:space="preserve">For the lemon curd filling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175g butter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87g golden caster sugar</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Juice and zest of 3 lemons</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2 medium free-range eggs,</w:t>
      </w:r>
      <w:r w:rsidRPr="00C6760F">
        <w:rPr>
          <w:rStyle w:val="BODYTEXTBOLD"/>
          <w:rFonts w:cstheme="minorHAnsi"/>
          <w:b w:val="0"/>
        </w:rPr>
        <w:br/>
        <w:t xml:space="preserve">plus 1 egg yolk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For the cake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300g butter (softened at room temperature)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240g golden caster sugar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1tbsp vanilla essence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4 medium free-range eggs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300g plain flour (sieved)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3tsp baking powder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100ml milk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2tbsp poppy seeds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100g fresh raspberries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 xml:space="preserve">Zest of 4 lemons </w:t>
      </w:r>
    </w:p>
    <w:p w:rsidR="00C6760F" w:rsidRPr="00C6760F" w:rsidRDefault="00C6760F" w:rsidP="00C6760F">
      <w:pPr>
        <w:pStyle w:val="ListParagraph"/>
        <w:numPr>
          <w:ilvl w:val="0"/>
          <w:numId w:val="29"/>
        </w:numPr>
        <w:rPr>
          <w:rStyle w:val="BODYTEXTBOLD"/>
          <w:rFonts w:cstheme="minorHAnsi"/>
          <w:b w:val="0"/>
          <w:bCs w:val="0"/>
        </w:rPr>
      </w:pPr>
      <w:r w:rsidRPr="00C6760F">
        <w:rPr>
          <w:rStyle w:val="BODYTEXTBOLD"/>
          <w:rFonts w:cstheme="minorHAnsi"/>
          <w:b w:val="0"/>
        </w:rPr>
        <w:t>Zest of 1 large orange</w:t>
      </w:r>
    </w:p>
    <w:p w:rsidR="00C6760F" w:rsidRPr="00C6760F" w:rsidRDefault="00C6760F" w:rsidP="00C6760F">
      <w:pPr>
        <w:pStyle w:val="ListParagraph"/>
        <w:rPr>
          <w:rStyle w:val="BODYTEXTBOLD"/>
          <w:rFonts w:cstheme="minorHAnsi"/>
          <w:b w:val="0"/>
          <w:bCs w:val="0"/>
        </w:rPr>
      </w:pPr>
    </w:p>
    <w:p w:rsidR="00C6760F" w:rsidRPr="00B67060" w:rsidRDefault="00C6760F" w:rsidP="00C6760F">
      <w:pPr>
        <w:pStyle w:val="Heading2"/>
        <w:rPr>
          <w:rStyle w:val="BODYTEXTBOLD"/>
          <w:b/>
          <w:bCs/>
        </w:rPr>
      </w:pPr>
      <w:r w:rsidRPr="00B67060">
        <w:rPr>
          <w:rStyle w:val="BODYTEXTBOLD"/>
          <w:bCs/>
        </w:rPr>
        <w:t xml:space="preserve">Method for the cake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Preheat the oven to 180C. Grease and line three 20cm cake tins with baking parchment.</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 xml:space="preserve">Place the butter in a bowl and whisk until light and fluffy. Gradually add the sugar to the butter and continue to whisk for 2 minutes.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 xml:space="preserve">Mix in the vanilla essence and lemon zest, and then beat in the eggs one at a time.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Add the flour and whisk into the mixture. Gradually add the milk and stir well.</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 xml:space="preserve">Separate the mixture into 3 equal portions.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 xml:space="preserve">For the first portion, fold in the poppy seed and pour mixture into a tin. Bake for 25–30 minutes. The cake is ready when it springs back when touched at the top.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 xml:space="preserve">For the second portion, fold in the raspberries and bake as before.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 xml:space="preserve">For the third portion, fold in the orange zest and bake as before.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 xml:space="preserve">Place all three sponges on a wire rack until they are completely cool. </w:t>
      </w:r>
    </w:p>
    <w:p w:rsidR="00C6760F" w:rsidRPr="00C6760F" w:rsidRDefault="00C6760F" w:rsidP="00C6760F">
      <w:pPr>
        <w:pStyle w:val="ListParagraph"/>
        <w:numPr>
          <w:ilvl w:val="0"/>
          <w:numId w:val="31"/>
        </w:numPr>
        <w:rPr>
          <w:rStyle w:val="BODYTEXTBOLD"/>
          <w:rFonts w:cstheme="minorHAnsi"/>
          <w:b w:val="0"/>
          <w:bCs w:val="0"/>
        </w:rPr>
      </w:pPr>
      <w:r w:rsidRPr="00C6760F">
        <w:rPr>
          <w:rStyle w:val="BODYTEXTBOLD"/>
          <w:rFonts w:cstheme="minorHAnsi"/>
          <w:b w:val="0"/>
        </w:rPr>
        <w:t>To decorate, cover the top of the orange layer with lemon curd and frosting. Place the raspberry layer on top of that layer, and cover with more lemon curd and frosting. Then finally place the poppy seed layer on top and cover with the remaining frosting. Smooth the frosting across the entire cake using a palette knife and decorate with a drizzle of lemon and/or lemon zest.</w:t>
      </w:r>
    </w:p>
    <w:p w:rsidR="00C6760F" w:rsidRPr="00C6760F" w:rsidRDefault="00C6760F" w:rsidP="00C6760F">
      <w:pPr>
        <w:pStyle w:val="ListParagraph"/>
        <w:rPr>
          <w:rStyle w:val="BODYTEXTBOLD"/>
          <w:rFonts w:cstheme="minorHAnsi"/>
          <w:b w:val="0"/>
          <w:bCs w:val="0"/>
        </w:rPr>
      </w:pPr>
    </w:p>
    <w:p w:rsidR="00C6760F" w:rsidRPr="00A23D42" w:rsidRDefault="00C6760F" w:rsidP="00C6760F">
      <w:pPr>
        <w:pStyle w:val="Heading2"/>
        <w:rPr>
          <w:rStyle w:val="BODYTEXTBOLD"/>
          <w:b/>
          <w:bCs/>
        </w:rPr>
      </w:pPr>
      <w:r w:rsidRPr="00A23D42">
        <w:rPr>
          <w:rStyle w:val="BODYTEXTBOLD"/>
          <w:bCs/>
        </w:rPr>
        <w:t xml:space="preserve">For the lemon curd </w:t>
      </w:r>
    </w:p>
    <w:p w:rsidR="00C6760F" w:rsidRPr="00C6760F" w:rsidRDefault="00C6760F" w:rsidP="00C6760F">
      <w:pPr>
        <w:pStyle w:val="ListParagraph"/>
        <w:numPr>
          <w:ilvl w:val="0"/>
          <w:numId w:val="32"/>
        </w:numPr>
        <w:rPr>
          <w:rStyle w:val="BODYTEXTBOLD"/>
          <w:rFonts w:cstheme="minorHAnsi"/>
          <w:b w:val="0"/>
          <w:bCs w:val="0"/>
        </w:rPr>
      </w:pPr>
      <w:r w:rsidRPr="00C6760F">
        <w:rPr>
          <w:rStyle w:val="BODYTEXTBOLD"/>
          <w:rFonts w:cstheme="minorHAnsi"/>
          <w:b w:val="0"/>
        </w:rPr>
        <w:t>Place a heatproof glass bowl over a pan of simmering water.</w:t>
      </w:r>
    </w:p>
    <w:p w:rsidR="00C6760F" w:rsidRPr="00C6760F" w:rsidRDefault="00C6760F" w:rsidP="00C6760F">
      <w:pPr>
        <w:pStyle w:val="ListParagraph"/>
        <w:numPr>
          <w:ilvl w:val="0"/>
          <w:numId w:val="32"/>
        </w:numPr>
        <w:rPr>
          <w:rStyle w:val="BODYTEXTBOLD"/>
          <w:rFonts w:cstheme="minorHAnsi"/>
          <w:b w:val="0"/>
          <w:bCs w:val="0"/>
        </w:rPr>
      </w:pPr>
      <w:r w:rsidRPr="00C6760F">
        <w:rPr>
          <w:rStyle w:val="BODYTEXTBOLD"/>
          <w:rFonts w:cstheme="minorHAnsi"/>
          <w:b w:val="0"/>
        </w:rPr>
        <w:lastRenderedPageBreak/>
        <w:t xml:space="preserve">Add butter, sugar, lemon juice and zest to the bowl and stir gradually until well mixed. </w:t>
      </w:r>
    </w:p>
    <w:p w:rsidR="00C6760F" w:rsidRPr="00C6760F" w:rsidRDefault="00C6760F" w:rsidP="00C6760F">
      <w:pPr>
        <w:pStyle w:val="ListParagraph"/>
        <w:numPr>
          <w:ilvl w:val="0"/>
          <w:numId w:val="32"/>
        </w:numPr>
        <w:rPr>
          <w:rStyle w:val="BODYTEXTBOLD"/>
          <w:rFonts w:cstheme="minorHAnsi"/>
          <w:b w:val="0"/>
          <w:bCs w:val="0"/>
        </w:rPr>
      </w:pPr>
      <w:r w:rsidRPr="00C6760F">
        <w:rPr>
          <w:rStyle w:val="BODYTEXTBOLD"/>
          <w:rFonts w:cstheme="minorHAnsi"/>
          <w:b w:val="0"/>
        </w:rPr>
        <w:t>In a separate bowl, whisk the eggs and egg yolk. Add this to the mixture and stir well. Make sure it’s well incorporated to avoid white egg lumps.</w:t>
      </w:r>
    </w:p>
    <w:p w:rsidR="00C6760F" w:rsidRPr="00C6760F" w:rsidRDefault="00C6760F" w:rsidP="00C6760F">
      <w:pPr>
        <w:pStyle w:val="ListParagraph"/>
        <w:numPr>
          <w:ilvl w:val="0"/>
          <w:numId w:val="32"/>
        </w:numPr>
        <w:rPr>
          <w:rStyle w:val="BODYTEXTBOLD"/>
          <w:rFonts w:cstheme="minorHAnsi"/>
          <w:b w:val="0"/>
          <w:bCs w:val="0"/>
        </w:rPr>
      </w:pPr>
      <w:r w:rsidRPr="00C6760F">
        <w:rPr>
          <w:rStyle w:val="BODYTEXTBOLD"/>
          <w:rFonts w:cstheme="minorHAnsi"/>
          <w:b w:val="0"/>
        </w:rPr>
        <w:t>Cook for 15 minutes, stirring occasionally, until it runs gently off the back of a spoon.</w:t>
      </w:r>
    </w:p>
    <w:p w:rsidR="00C6760F" w:rsidRPr="00C6760F" w:rsidRDefault="00C6760F" w:rsidP="00C6760F">
      <w:pPr>
        <w:pStyle w:val="ListParagraph"/>
        <w:numPr>
          <w:ilvl w:val="0"/>
          <w:numId w:val="32"/>
        </w:numPr>
        <w:rPr>
          <w:rStyle w:val="BODYTEXTBOLD"/>
          <w:rFonts w:cstheme="minorHAnsi"/>
          <w:b w:val="0"/>
          <w:bCs w:val="0"/>
        </w:rPr>
      </w:pPr>
      <w:r w:rsidRPr="00C6760F">
        <w:rPr>
          <w:rStyle w:val="BODYTEXTBOLD"/>
          <w:rFonts w:cstheme="minorHAnsi"/>
          <w:b w:val="0"/>
        </w:rPr>
        <w:t>Once it’s ready, remove the bowl from the pan and leave to cool and set.</w:t>
      </w:r>
    </w:p>
    <w:p w:rsidR="00C6760F" w:rsidRPr="00A23D42" w:rsidRDefault="00C6760F" w:rsidP="00C6760F">
      <w:pPr>
        <w:pStyle w:val="Heading2"/>
        <w:rPr>
          <w:rStyle w:val="BODYTEXTBOLD"/>
          <w:b/>
          <w:bCs/>
        </w:rPr>
      </w:pPr>
      <w:r w:rsidRPr="00A23D42">
        <w:rPr>
          <w:rStyle w:val="BODYTEXTBOLD"/>
          <w:bCs/>
        </w:rPr>
        <w:t>For the frosting</w:t>
      </w:r>
    </w:p>
    <w:p w:rsidR="00C6760F" w:rsidRPr="00C6760F" w:rsidRDefault="00C6760F" w:rsidP="00C6760F">
      <w:pPr>
        <w:pStyle w:val="ListParagraph"/>
        <w:numPr>
          <w:ilvl w:val="0"/>
          <w:numId w:val="33"/>
        </w:numPr>
        <w:rPr>
          <w:rStyle w:val="BODYTEXTBOLD"/>
          <w:rFonts w:cstheme="minorHAnsi"/>
          <w:b w:val="0"/>
          <w:bCs w:val="0"/>
        </w:rPr>
      </w:pPr>
      <w:r w:rsidRPr="00C6760F">
        <w:rPr>
          <w:rStyle w:val="BODYTEXTBOLD"/>
          <w:rFonts w:cstheme="minorHAnsi"/>
          <w:b w:val="0"/>
        </w:rPr>
        <w:t xml:space="preserve">Cream together the sugar and butter. </w:t>
      </w:r>
    </w:p>
    <w:p w:rsidR="00C6760F" w:rsidRPr="00C6760F" w:rsidRDefault="00C6760F" w:rsidP="00C6760F">
      <w:pPr>
        <w:pStyle w:val="ListParagraph"/>
        <w:numPr>
          <w:ilvl w:val="0"/>
          <w:numId w:val="33"/>
        </w:numPr>
        <w:rPr>
          <w:rStyle w:val="BODYTEXTBOLD"/>
          <w:rFonts w:cstheme="minorHAnsi"/>
          <w:b w:val="0"/>
          <w:bCs w:val="0"/>
        </w:rPr>
      </w:pPr>
      <w:r w:rsidRPr="00C6760F">
        <w:rPr>
          <w:rStyle w:val="BODYTEXTBOLD"/>
          <w:rFonts w:cstheme="minorHAnsi"/>
          <w:b w:val="0"/>
        </w:rPr>
        <w:t xml:space="preserve">Gradually add the cream cheese until well incorporated. Make sure you do not over-mix, to avoid it becoming runny. </w:t>
      </w:r>
    </w:p>
    <w:p w:rsidR="000E62D2" w:rsidRPr="003D1D35" w:rsidRDefault="000E62D2" w:rsidP="003D1D35"/>
    <w:sectPr w:rsidR="000E62D2" w:rsidRPr="003D1D35" w:rsidSect="009312EE">
      <w:footerReference w:type="first" r:id="rId8"/>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0F" w:rsidRDefault="00C6760F">
      <w:r>
        <w:separator/>
      </w:r>
    </w:p>
  </w:endnote>
  <w:endnote w:type="continuationSeparator" w:id="0">
    <w:p w:rsidR="00C6760F" w:rsidRDefault="00C6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E9" w:rsidRDefault="005F6EE9">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0F" w:rsidRDefault="00C6760F">
      <w:r>
        <w:separator/>
      </w:r>
    </w:p>
  </w:footnote>
  <w:footnote w:type="continuationSeparator" w:id="0">
    <w:p w:rsidR="00C6760F" w:rsidRDefault="00C6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00314A"/>
    <w:multiLevelType w:val="hybridMultilevel"/>
    <w:tmpl w:val="3918C1B0"/>
    <w:lvl w:ilvl="0" w:tplc="734A5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53134F"/>
    <w:multiLevelType w:val="multilevel"/>
    <w:tmpl w:val="BFE64B02"/>
    <w:numStyleLink w:val="NDCSHeadingsandNumbers"/>
  </w:abstractNum>
  <w:abstractNum w:abstractNumId="14"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6C6EE3"/>
    <w:multiLevelType w:val="hybridMultilevel"/>
    <w:tmpl w:val="AC6C23AA"/>
    <w:lvl w:ilvl="0" w:tplc="734A5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E497A"/>
    <w:multiLevelType w:val="hybridMultilevel"/>
    <w:tmpl w:val="147C1E7C"/>
    <w:lvl w:ilvl="0" w:tplc="734A5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A5442"/>
    <w:multiLevelType w:val="hybridMultilevel"/>
    <w:tmpl w:val="6662570E"/>
    <w:lvl w:ilvl="0" w:tplc="734A5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67E91"/>
    <w:multiLevelType w:val="multilevel"/>
    <w:tmpl w:val="BFE64B02"/>
    <w:numStyleLink w:val="NDCSHeadingsandNumbers"/>
  </w:abstractNum>
  <w:abstractNum w:abstractNumId="22"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E44E1C"/>
    <w:multiLevelType w:val="multilevel"/>
    <w:tmpl w:val="C2385ED0"/>
    <w:numStyleLink w:val="NDCSAppendixHeadings"/>
  </w:abstractNum>
  <w:abstractNum w:abstractNumId="24" w15:restartNumberingAfterBreak="0">
    <w:nsid w:val="65AD57D0"/>
    <w:multiLevelType w:val="multilevel"/>
    <w:tmpl w:val="BFE64B02"/>
    <w:numStyleLink w:val="NDCSHeadingsandNumbers"/>
  </w:abstractNum>
  <w:abstractNum w:abstractNumId="25" w15:restartNumberingAfterBreak="0">
    <w:nsid w:val="6B9A504E"/>
    <w:multiLevelType w:val="multilevel"/>
    <w:tmpl w:val="BFE64B02"/>
    <w:numStyleLink w:val="NDCSHeadingsandNumbers"/>
  </w:abstractNum>
  <w:abstractNum w:abstractNumId="26" w15:restartNumberingAfterBreak="0">
    <w:nsid w:val="70C21D1E"/>
    <w:multiLevelType w:val="multilevel"/>
    <w:tmpl w:val="7354CCA8"/>
    <w:numStyleLink w:val="NDCSBullets"/>
  </w:abstractNum>
  <w:abstractNum w:abstractNumId="27"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3E60CD"/>
    <w:multiLevelType w:val="hybridMultilevel"/>
    <w:tmpl w:val="0666B526"/>
    <w:lvl w:ilvl="0" w:tplc="734A5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8"/>
  </w:num>
  <w:num w:numId="14">
    <w:abstractNumId w:val="8"/>
    <w:lvlOverride w:ilvl="0">
      <w:startOverride w:val="1"/>
    </w:lvlOverride>
  </w:num>
  <w:num w:numId="15">
    <w:abstractNumId w:val="14"/>
  </w:num>
  <w:num w:numId="16">
    <w:abstractNumId w:val="24"/>
  </w:num>
  <w:num w:numId="17">
    <w:abstractNumId w:val="21"/>
  </w:num>
  <w:num w:numId="18">
    <w:abstractNumId w:val="25"/>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23"/>
  </w:num>
  <w:num w:numId="24">
    <w:abstractNumId w:val="27"/>
  </w:num>
  <w:num w:numId="25">
    <w:abstractNumId w:val="16"/>
  </w:num>
  <w:num w:numId="26">
    <w:abstractNumId w:val="15"/>
  </w:num>
  <w:num w:numId="27">
    <w:abstractNumId w:val="11"/>
  </w:num>
  <w:num w:numId="28">
    <w:abstractNumId w:val="26"/>
  </w:num>
  <w:num w:numId="29">
    <w:abstractNumId w:val="12"/>
  </w:num>
  <w:num w:numId="30">
    <w:abstractNumId w:val="20"/>
  </w:num>
  <w:num w:numId="31">
    <w:abstractNumId w:val="29"/>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049">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0F"/>
    <w:rsid w:val="00017665"/>
    <w:rsid w:val="00044CD3"/>
    <w:rsid w:val="000B1D0B"/>
    <w:rsid w:val="000E62D2"/>
    <w:rsid w:val="00174207"/>
    <w:rsid w:val="00195CA8"/>
    <w:rsid w:val="00231AA1"/>
    <w:rsid w:val="00256881"/>
    <w:rsid w:val="00267A44"/>
    <w:rsid w:val="002F203F"/>
    <w:rsid w:val="003D1D35"/>
    <w:rsid w:val="003E60A8"/>
    <w:rsid w:val="003F249C"/>
    <w:rsid w:val="00442FD3"/>
    <w:rsid w:val="00483EB6"/>
    <w:rsid w:val="00490730"/>
    <w:rsid w:val="004B550F"/>
    <w:rsid w:val="004E1F16"/>
    <w:rsid w:val="005479FE"/>
    <w:rsid w:val="005717C4"/>
    <w:rsid w:val="005F6EE9"/>
    <w:rsid w:val="00654EEB"/>
    <w:rsid w:val="00682A63"/>
    <w:rsid w:val="006C43A5"/>
    <w:rsid w:val="00737FB5"/>
    <w:rsid w:val="00753ADD"/>
    <w:rsid w:val="007A30C6"/>
    <w:rsid w:val="007B5FF8"/>
    <w:rsid w:val="008512C5"/>
    <w:rsid w:val="00904ACE"/>
    <w:rsid w:val="009312EE"/>
    <w:rsid w:val="00931BD2"/>
    <w:rsid w:val="00935AE4"/>
    <w:rsid w:val="009E0DBB"/>
    <w:rsid w:val="00A5016D"/>
    <w:rsid w:val="00AC4F70"/>
    <w:rsid w:val="00AD4035"/>
    <w:rsid w:val="00BB7B69"/>
    <w:rsid w:val="00BE2223"/>
    <w:rsid w:val="00C36D6B"/>
    <w:rsid w:val="00C6760F"/>
    <w:rsid w:val="00C932C0"/>
    <w:rsid w:val="00CB03C8"/>
    <w:rsid w:val="00CC6876"/>
    <w:rsid w:val="00D13B0A"/>
    <w:rsid w:val="00D168B2"/>
    <w:rsid w:val="00D95EB9"/>
    <w:rsid w:val="00DE49F4"/>
    <w:rsid w:val="00E40C99"/>
    <w:rsid w:val="00EB781D"/>
    <w:rsid w:val="00F11C4E"/>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573a9"/>
    </o:shapedefaults>
    <o:shapelayout v:ext="edit">
      <o:idmap v:ext="edit" data="1"/>
    </o:shapelayout>
  </w:shapeDefaults>
  <w:decimalSymbol w:val="."/>
  <w:listSeparator w:val=","/>
  <w15:chartTrackingRefBased/>
  <w15:docId w15:val="{8C664D3F-03F4-4664-A93A-8DE5CB2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60F"/>
    <w:pPr>
      <w:spacing w:before="160" w:after="0"/>
    </w:pPr>
    <w:rPr>
      <w:rFonts w:eastAsiaTheme="minorHAnsi" w:cstheme="minorBidi"/>
      <w:lang w:eastAsia="en-US"/>
    </w:rPr>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link w:val="Heading2Char"/>
    <w:uiPriority w:val="9"/>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rPr>
  </w:style>
  <w:style w:type="paragraph" w:styleId="Header">
    <w:name w:val="header"/>
    <w:basedOn w:val="Normal"/>
    <w:semiHidden/>
    <w:rsid w:val="002F203F"/>
    <w:pPr>
      <w:tabs>
        <w:tab w:val="center" w:pos="4536"/>
        <w:tab w:val="right" w:pos="9072"/>
      </w:tabs>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3F249C"/>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ind w:left="480" w:hanging="240"/>
    </w:pPr>
  </w:style>
  <w:style w:type="paragraph" w:styleId="Index3">
    <w:name w:val="index 3"/>
    <w:basedOn w:val="Normal"/>
    <w:next w:val="Normal"/>
    <w:autoRedefine/>
    <w:semiHidden/>
    <w:rsid w:val="003F249C"/>
    <w:pPr>
      <w:ind w:left="720" w:hanging="240"/>
    </w:pPr>
  </w:style>
  <w:style w:type="paragraph" w:styleId="Index4">
    <w:name w:val="index 4"/>
    <w:basedOn w:val="Normal"/>
    <w:next w:val="Normal"/>
    <w:autoRedefine/>
    <w:semiHidden/>
    <w:rsid w:val="003F249C"/>
    <w:pPr>
      <w:ind w:left="960" w:hanging="240"/>
    </w:pPr>
  </w:style>
  <w:style w:type="paragraph" w:styleId="Index5">
    <w:name w:val="index 5"/>
    <w:basedOn w:val="Normal"/>
    <w:next w:val="Normal"/>
    <w:autoRedefine/>
    <w:semiHidden/>
    <w:rsid w:val="003F249C"/>
    <w:pPr>
      <w:ind w:left="1200" w:hanging="240"/>
    </w:pPr>
  </w:style>
  <w:style w:type="paragraph" w:styleId="Index6">
    <w:name w:val="index 6"/>
    <w:basedOn w:val="Normal"/>
    <w:next w:val="Normal"/>
    <w:autoRedefine/>
    <w:semiHidden/>
    <w:rsid w:val="003F249C"/>
    <w:pPr>
      <w:ind w:left="1440" w:hanging="240"/>
    </w:pPr>
  </w:style>
  <w:style w:type="paragraph" w:styleId="Index7">
    <w:name w:val="index 7"/>
    <w:basedOn w:val="Normal"/>
    <w:next w:val="Normal"/>
    <w:autoRedefine/>
    <w:semiHidden/>
    <w:rsid w:val="003F249C"/>
    <w:pPr>
      <w:ind w:left="1680" w:hanging="240"/>
    </w:pPr>
  </w:style>
  <w:style w:type="paragraph" w:styleId="Index8">
    <w:name w:val="index 8"/>
    <w:basedOn w:val="Normal"/>
    <w:next w:val="Normal"/>
    <w:autoRedefine/>
    <w:semiHidden/>
    <w:rsid w:val="003F249C"/>
    <w:pPr>
      <w:ind w:left="1920" w:hanging="240"/>
    </w:pPr>
  </w:style>
  <w:style w:type="paragraph" w:styleId="Index9">
    <w:name w:val="index 9"/>
    <w:basedOn w:val="Normal"/>
    <w:next w:val="Normal"/>
    <w:autoRedefine/>
    <w:semiHidden/>
    <w:rsid w:val="003F249C"/>
    <w:pPr>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ind w:left="240" w:hanging="240"/>
    </w:pPr>
  </w:style>
  <w:style w:type="paragraph" w:styleId="TableofFigures">
    <w:name w:val="table of figures"/>
    <w:basedOn w:val="Normal"/>
    <w:next w:val="Normal"/>
    <w:semiHidden/>
    <w:rsid w:val="003F249C"/>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 w:type="character" w:customStyle="1" w:styleId="BODYTEXTBOLD">
    <w:name w:val="• BODY TEXT BOLD"/>
    <w:uiPriority w:val="99"/>
    <w:rsid w:val="00C6760F"/>
    <w:rPr>
      <w:b/>
      <w:bCs/>
    </w:rPr>
  </w:style>
  <w:style w:type="character" w:customStyle="1" w:styleId="Heading2Char">
    <w:name w:val="Heading 2 Char"/>
    <w:basedOn w:val="DefaultParagraphFont"/>
    <w:link w:val="Heading2"/>
    <w:uiPriority w:val="9"/>
    <w:rsid w:val="00C6760F"/>
    <w:rPr>
      <w:rFonts w:asciiTheme="majorHAnsi" w:hAnsiTheme="majorHAnsi" w:cs="Arial"/>
      <w:b/>
      <w:bCs/>
      <w:iCs/>
      <w:kern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4C34-BD36-473C-85CA-8F3A497D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Claire Lubbock</dc:creator>
  <cp:keywords/>
  <dc:description/>
  <cp:lastModifiedBy>Claire Lubbock</cp:lastModifiedBy>
  <cp:revision>1</cp:revision>
  <cp:lastPrinted>2006-06-05T09:49:00Z</cp:lastPrinted>
  <dcterms:created xsi:type="dcterms:W3CDTF">2019-04-10T10:54:00Z</dcterms:created>
  <dcterms:modified xsi:type="dcterms:W3CDTF">2019-04-10T10:56:00Z</dcterms:modified>
</cp:coreProperties>
</file>