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BBF1" w14:textId="3536DCF1" w:rsidR="00097206" w:rsidRDefault="00AD42E7" w:rsidP="00097206">
      <w:pPr>
        <w:pStyle w:val="BodyText"/>
        <w:rPr>
          <w:sz w:val="20"/>
        </w:rPr>
      </w:pPr>
      <w:r>
        <w:rPr>
          <w:noProof/>
          <w:lang w:eastAsia="en-GB"/>
        </w:rPr>
        <w:drawing>
          <wp:anchor distT="0" distB="0" distL="114300" distR="114300" simplePos="0" relativeHeight="251662336" behindDoc="0" locked="0" layoutInCell="1" allowOverlap="1" wp14:anchorId="2312570A" wp14:editId="5662241A">
            <wp:simplePos x="0" y="0"/>
            <wp:positionH relativeFrom="column">
              <wp:posOffset>5190067</wp:posOffset>
            </wp:positionH>
            <wp:positionV relativeFrom="paragraph">
              <wp:posOffset>-65617</wp:posOffset>
            </wp:positionV>
            <wp:extent cx="1547495" cy="1431142"/>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7495" cy="1431142"/>
                    </a:xfrm>
                    <a:prstGeom prst="rect">
                      <a:avLst/>
                    </a:prstGeom>
                  </pic:spPr>
                </pic:pic>
              </a:graphicData>
            </a:graphic>
            <wp14:sizeRelH relativeFrom="page">
              <wp14:pctWidth>0</wp14:pctWidth>
            </wp14:sizeRelH>
            <wp14:sizeRelV relativeFrom="page">
              <wp14:pctHeight>0</wp14:pctHeight>
            </wp14:sizeRelV>
          </wp:anchor>
        </w:drawing>
      </w:r>
    </w:p>
    <w:p w14:paraId="6B5CE5F0" w14:textId="5D9D0E1C" w:rsidR="00097206" w:rsidRDefault="00097206" w:rsidP="00097206">
      <w:pPr>
        <w:pStyle w:val="BodyText"/>
        <w:rPr>
          <w:sz w:val="20"/>
        </w:rPr>
      </w:pPr>
    </w:p>
    <w:p w14:paraId="65EE1CC6" w14:textId="004FF1D2" w:rsidR="00097206" w:rsidRDefault="00097206" w:rsidP="00097206">
      <w:pPr>
        <w:pStyle w:val="BodyText"/>
        <w:rPr>
          <w:sz w:val="20"/>
        </w:rPr>
      </w:pPr>
    </w:p>
    <w:p w14:paraId="7AD2CA0B" w14:textId="1E7C1FE2" w:rsidR="00097206" w:rsidRDefault="00097206" w:rsidP="00097206">
      <w:pPr>
        <w:pStyle w:val="BodyText"/>
        <w:spacing w:before="4"/>
      </w:pPr>
    </w:p>
    <w:p w14:paraId="039DFA57" w14:textId="0C88B6C1" w:rsidR="00097206" w:rsidRPr="00072425" w:rsidRDefault="00097206" w:rsidP="00097206">
      <w:pPr>
        <w:pStyle w:val="Heading1"/>
        <w:spacing w:before="0" w:line="611" w:lineRule="exact"/>
      </w:pPr>
      <w:r>
        <w:rPr>
          <w:noProof/>
          <w:lang w:eastAsia="en-GB"/>
        </w:rPr>
        <mc:AlternateContent>
          <mc:Choice Requires="wps">
            <w:drawing>
              <wp:anchor distT="0" distB="0" distL="114300" distR="114300" simplePos="0" relativeHeight="251660288" behindDoc="0" locked="0" layoutInCell="1" allowOverlap="1" wp14:anchorId="045F7CE9" wp14:editId="365850BD">
                <wp:simplePos x="0" y="0"/>
                <wp:positionH relativeFrom="page">
                  <wp:posOffset>790575</wp:posOffset>
                </wp:positionH>
                <wp:positionV relativeFrom="paragraph">
                  <wp:posOffset>-133985</wp:posOffset>
                </wp:positionV>
                <wp:extent cx="432435" cy="900430"/>
                <wp:effectExtent l="0" t="0" r="0" b="0"/>
                <wp:wrapNone/>
                <wp:docPr id="316"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435" cy="900430"/>
                        </a:xfrm>
                        <a:custGeom>
                          <a:avLst/>
                          <a:gdLst>
                            <a:gd name="T0" fmla="*/ 0 w 681"/>
                            <a:gd name="T1" fmla="*/ -133985 h 1418"/>
                            <a:gd name="T2" fmla="*/ 0 w 681"/>
                            <a:gd name="T3" fmla="*/ 96520 h 1418"/>
                            <a:gd name="T4" fmla="*/ 210820 w 681"/>
                            <a:gd name="T5" fmla="*/ 316230 h 1418"/>
                            <a:gd name="T6" fmla="*/ 0 w 681"/>
                            <a:gd name="T7" fmla="*/ 535305 h 1418"/>
                            <a:gd name="T8" fmla="*/ 0 w 681"/>
                            <a:gd name="T9" fmla="*/ 765810 h 1418"/>
                            <a:gd name="T10" fmla="*/ 431800 w 681"/>
                            <a:gd name="T11" fmla="*/ 316230 h 1418"/>
                            <a:gd name="T12" fmla="*/ 0 w 681"/>
                            <a:gd name="T13" fmla="*/ -133985 h 14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81" h="1418">
                              <a:moveTo>
                                <a:pt x="0" y="0"/>
                              </a:moveTo>
                              <a:lnTo>
                                <a:pt x="0" y="363"/>
                              </a:lnTo>
                              <a:lnTo>
                                <a:pt x="332" y="709"/>
                              </a:lnTo>
                              <a:lnTo>
                                <a:pt x="0" y="1054"/>
                              </a:lnTo>
                              <a:lnTo>
                                <a:pt x="0" y="1417"/>
                              </a:lnTo>
                              <a:lnTo>
                                <a:pt x="680" y="709"/>
                              </a:lnTo>
                              <a:lnTo>
                                <a:pt x="0" y="0"/>
                              </a:lnTo>
                              <a:close/>
                            </a:path>
                          </a:pathLst>
                        </a:custGeom>
                        <a:solidFill>
                          <a:srgbClr val="FC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7633" id="Freeform 300" o:spid="_x0000_s1026" style="position:absolute;margin-left:62.25pt;margin-top:-10.55pt;width:34.05pt;height:7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1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" path="m,l,363,332,709,,1054r,363l680,709,,xe" fillcolor="#fced00" stroked="f">
                <v:path arrowok="t" o:connecttype="custom" o:connectlocs="0,-85080475;0,61290200;133870700,200806050;0,339918675;0,486289350;274193000,200806050;0,-85080475" o:connectangles="0,0,0,0,0,0,0"/>
                <w10:wrap anchorx="page"/>
              </v:shape>
            </w:pict>
          </mc:Fallback>
        </mc:AlternateContent>
      </w:r>
      <w:r w:rsidR="00AD42E7">
        <w:rPr>
          <w:color w:val="892890"/>
        </w:rPr>
        <w:t>ADNODD</w:t>
      </w:r>
      <w:r>
        <w:rPr>
          <w:color w:val="892890"/>
        </w:rPr>
        <w:t xml:space="preserve"> 3.2</w:t>
      </w:r>
      <w:r>
        <w:rPr>
          <w:color w:val="892890"/>
        </w:rPr>
        <w:br/>
      </w:r>
      <w:r w:rsidR="00AD42E7">
        <w:rPr>
          <w:color w:val="BD95C4"/>
        </w:rPr>
        <w:t xml:space="preserve">ATEBION </w:t>
      </w:r>
      <w:r w:rsidR="00272D31">
        <w:rPr>
          <w:color w:val="BD95C4"/>
        </w:rPr>
        <w:t>CHWALU</w:t>
      </w:r>
      <w:r w:rsidR="00272D31">
        <w:rPr>
          <w:color w:val="BD95C4"/>
        </w:rPr>
        <w:br/>
        <w:t>MYTHAU</w:t>
      </w:r>
    </w:p>
    <w:p w14:paraId="5E999646" w14:textId="77777777" w:rsidR="00097206" w:rsidRDefault="00097206" w:rsidP="00097206">
      <w:pPr>
        <w:pStyle w:val="BodyText"/>
        <w:rPr>
          <w:b/>
          <w:sz w:val="20"/>
        </w:rPr>
      </w:pPr>
    </w:p>
    <w:p w14:paraId="4526DDE3" w14:textId="77777777" w:rsidR="00097206" w:rsidRDefault="00097206" w:rsidP="00097206">
      <w:pPr>
        <w:pStyle w:val="BodyText"/>
        <w:spacing w:before="3"/>
        <w:rPr>
          <w:b/>
          <w:sz w:val="25"/>
        </w:rPr>
      </w:pPr>
    </w:p>
    <w:tbl>
      <w:tblPr>
        <w:tblW w:w="0" w:type="auto"/>
        <w:tblInd w:w="131" w:type="dxa"/>
        <w:tblCellMar>
          <w:left w:w="0" w:type="dxa"/>
          <w:right w:w="0" w:type="dxa"/>
        </w:tblCellMar>
        <w:tblLook w:val="01E0" w:firstRow="1" w:lastRow="1" w:firstColumn="1" w:lastColumn="1" w:noHBand="0" w:noVBand="0"/>
      </w:tblPr>
      <w:tblGrid>
        <w:gridCol w:w="179"/>
        <w:gridCol w:w="8787"/>
      </w:tblGrid>
      <w:tr w:rsidR="0012724D" w14:paraId="0D113DD3" w14:textId="77777777" w:rsidTr="0012724D">
        <w:trPr>
          <w:trHeight w:val="4989"/>
        </w:trPr>
        <w:tc>
          <w:tcPr>
            <w:tcW w:w="179" w:type="dxa"/>
            <w:tcBorders>
              <w:top w:val="single" w:sz="18" w:space="0" w:color="87027B"/>
              <w:bottom w:val="single" w:sz="18" w:space="0" w:color="87027B"/>
            </w:tcBorders>
          </w:tcPr>
          <w:p w14:paraId="1DF5BB47" w14:textId="5B83C557" w:rsidR="0012724D" w:rsidRPr="0012724D" w:rsidRDefault="0012724D" w:rsidP="0012724D">
            <w:pPr>
              <w:pStyle w:val="BodycopyBoldCalibri14pt"/>
              <w:ind w:left="0"/>
              <w:rPr>
                <w:sz w:val="36"/>
                <w:szCs w:val="36"/>
              </w:rPr>
            </w:pPr>
            <w:r>
              <w:rPr>
                <w:color w:val="892890"/>
                <w:sz w:val="36"/>
              </w:rPr>
              <w:t>1</w:t>
            </w:r>
          </w:p>
        </w:tc>
        <w:tc>
          <w:tcPr>
            <w:tcW w:w="8787" w:type="dxa"/>
            <w:tcBorders>
              <w:top w:val="single" w:sz="18" w:space="0" w:color="87027B"/>
              <w:bottom w:val="single" w:sz="18" w:space="0" w:color="87027B"/>
            </w:tcBorders>
          </w:tcPr>
          <w:p w14:paraId="0187FE9B" w14:textId="3FF7BC0B" w:rsidR="0012724D" w:rsidRPr="009636FF" w:rsidRDefault="0012724D" w:rsidP="0012724D">
            <w:pPr>
              <w:pStyle w:val="BodycopyBoldCalibri14pt"/>
            </w:pPr>
            <w:r w:rsidRPr="009636FF">
              <w:t>Unwaith fy mod i’n gadael ysgol, byddaf i ddim yn derbyn mwy o gymorth gyda fy myddardod.</w:t>
            </w:r>
          </w:p>
          <w:p w14:paraId="2A5FF600" w14:textId="77777777" w:rsidR="0012724D" w:rsidRDefault="0012724D" w:rsidP="0012724D">
            <w:pPr>
              <w:pStyle w:val="TableParagraph"/>
              <w:spacing w:before="209"/>
              <w:ind w:left="342"/>
              <w:rPr>
                <w:b/>
                <w:color w:val="892890"/>
                <w:sz w:val="40"/>
              </w:rPr>
            </w:pPr>
            <w:r>
              <w:rPr>
                <w:b/>
                <w:color w:val="892890"/>
                <w:sz w:val="40"/>
              </w:rPr>
              <w:t>ANWIR</w:t>
            </w:r>
            <w:r w:rsidRPr="00E36352">
              <w:rPr>
                <w:b/>
                <w:color w:val="892890"/>
                <w:sz w:val="40"/>
              </w:rPr>
              <w:t>!</w:t>
            </w:r>
          </w:p>
          <w:p w14:paraId="3766862B" w14:textId="77777777" w:rsidR="0012724D" w:rsidRDefault="0012724D" w:rsidP="0012724D">
            <w:pPr>
              <w:pStyle w:val="TableParagraph"/>
              <w:spacing w:before="209"/>
              <w:ind w:left="342"/>
              <w:rPr>
                <w:spacing w:val="-4"/>
                <w:sz w:val="28"/>
                <w:szCs w:val="28"/>
              </w:rPr>
            </w:pPr>
            <w:r w:rsidRPr="009636FF">
              <w:rPr>
                <w:spacing w:val="-4"/>
                <w:sz w:val="28"/>
                <w:szCs w:val="28"/>
              </w:rPr>
              <w:t>Yn ôl y gyfraith (Deddf Cydraddoldeb 2010 neu Ddeddf Gwahaniaethu ar Sail Anabledd 1995 yng Ngogledd Iwerddon) mae’n rhaid i golegau, prifysgolion a darparwyr prentisiaethau wneud gymaint â phosib i wneud newidiadau i’r ffordd y maen nhw’n dysgu ac yn rhoi cymorth ar waith i bobl ag anableddau.</w:t>
            </w:r>
          </w:p>
          <w:p w14:paraId="14C029C2" w14:textId="7B10324C" w:rsidR="0012724D" w:rsidRPr="009636FF" w:rsidRDefault="0012724D" w:rsidP="0012724D">
            <w:pPr>
              <w:pStyle w:val="TableParagraph"/>
              <w:spacing w:before="209"/>
              <w:ind w:left="342"/>
              <w:rPr>
                <w:b/>
                <w:sz w:val="40"/>
              </w:rPr>
            </w:pPr>
            <w:r w:rsidRPr="009636FF">
              <w:rPr>
                <w:spacing w:val="-4"/>
                <w:sz w:val="28"/>
                <w:szCs w:val="28"/>
              </w:rPr>
              <w:t>Yn Lloegr a Chymru mae gan rhai pobl ifanc byddar gynlluniau (cynlluniau Addysg, Iechyd a Gofal yn Lloegr neu Gynlluniau Datblygu Unigol yng Nghymru) sy’n golygu bod ganddyn nhw’r hawl i’r cymorth sydd wedi’i gynnwys yn eu cynllun. Gall myfyrwyr mewn addysg uwch wneud cais am Lwfans Myfyrwyr Anabl i dalu am bethau fel cymhorthion radio, dehonglwyr Iaith Arwyddion Prydain (BSL) neu gymerwyr nodiadau electronig.</w:t>
            </w:r>
          </w:p>
          <w:p w14:paraId="66C4201F" w14:textId="4BFFADD3" w:rsidR="0012724D" w:rsidRDefault="0012724D" w:rsidP="0012724D">
            <w:pPr>
              <w:pStyle w:val="TableParagraph"/>
              <w:spacing w:before="174" w:line="201" w:lineRule="auto"/>
              <w:ind w:left="334" w:right="824"/>
              <w:rPr>
                <w:sz w:val="28"/>
              </w:rPr>
            </w:pPr>
          </w:p>
        </w:tc>
      </w:tr>
      <w:tr w:rsidR="0012724D" w14:paraId="3A7FFFB7" w14:textId="77777777" w:rsidTr="0012724D">
        <w:trPr>
          <w:trHeight w:val="3196"/>
        </w:trPr>
        <w:tc>
          <w:tcPr>
            <w:tcW w:w="179" w:type="dxa"/>
            <w:tcBorders>
              <w:top w:val="single" w:sz="18" w:space="0" w:color="87027B"/>
              <w:bottom w:val="single" w:sz="18" w:space="0" w:color="87027B"/>
            </w:tcBorders>
          </w:tcPr>
          <w:p w14:paraId="632F2C0F" w14:textId="7DE6ABF3" w:rsidR="0012724D" w:rsidRDefault="0012724D" w:rsidP="0012724D">
            <w:pPr>
              <w:pStyle w:val="BodycopyBoldCalibri14pt"/>
              <w:ind w:left="0"/>
            </w:pPr>
            <w:r>
              <w:rPr>
                <w:color w:val="892890"/>
                <w:sz w:val="36"/>
              </w:rPr>
              <w:t>2</w:t>
            </w:r>
          </w:p>
        </w:tc>
        <w:tc>
          <w:tcPr>
            <w:tcW w:w="8787" w:type="dxa"/>
            <w:tcBorders>
              <w:top w:val="single" w:sz="18" w:space="0" w:color="87027B"/>
              <w:bottom w:val="single" w:sz="18" w:space="0" w:color="87027B"/>
            </w:tcBorders>
          </w:tcPr>
          <w:p w14:paraId="6D38E87B" w14:textId="771E5EFE" w:rsidR="0012724D" w:rsidRDefault="0012724D" w:rsidP="009636FF">
            <w:pPr>
              <w:pStyle w:val="BodycopyBoldCalibri14pt"/>
            </w:pPr>
            <w:r>
              <w:t>Byddaf i ddim yn gallu mynd i’r brifysgol oherwydd byddaf i’n cael trafferth i glywed yr athro yn mewn darlithoedd.</w:t>
            </w:r>
          </w:p>
          <w:p w14:paraId="1A759A3F" w14:textId="52C9DA31" w:rsidR="0012724D" w:rsidRDefault="0012724D" w:rsidP="00477B7A">
            <w:pPr>
              <w:pStyle w:val="TableParagraph"/>
              <w:spacing w:before="209"/>
              <w:ind w:left="342"/>
              <w:rPr>
                <w:b/>
                <w:sz w:val="40"/>
              </w:rPr>
            </w:pPr>
            <w:r>
              <w:rPr>
                <w:b/>
                <w:color w:val="892890"/>
                <w:sz w:val="40"/>
              </w:rPr>
              <w:t>ANWIR!</w:t>
            </w:r>
          </w:p>
          <w:p w14:paraId="0CA56A95" w14:textId="77777777" w:rsidR="0012724D" w:rsidRDefault="0012724D" w:rsidP="009636FF">
            <w:pPr>
              <w:pStyle w:val="BodycopyCalibri14pt"/>
            </w:pPr>
            <w:r>
              <w:t xml:space="preserve">Mae llawer o bobl fyddar yn mynd i’r brifysgol ac mae yna lot o gymorth ar gael i’ch helpu chi yn eich darlithoedd neu gydag agweddau eraill o fywyd yn y brifysgol. Gallwch wneud cais am Lwfans Myfyrwyr Anabl (DSA) a all helpu i dalu am y cymorth sydd angen arnoch chi. </w:t>
            </w:r>
          </w:p>
          <w:p w14:paraId="40F68B1A" w14:textId="77777777" w:rsidR="0012724D" w:rsidRDefault="0012724D" w:rsidP="009636FF">
            <w:pPr>
              <w:pStyle w:val="BodycopyCalibri14pt"/>
            </w:pPr>
            <w:r>
              <w:t>Cofiwch gall y broses ymgeisio gymryd amser hir felly gwnewch yn siŵr eich bod chi’n gwneud eich cais yn gynnar Mae mwy o wybodaeth am DSA ar wefan UCAS: www.ucas.com. Hefyd cysylltwch â Chynghorydd Anabledd yn y brifysgol rydych chi wedi ei dewis!</w:t>
            </w:r>
          </w:p>
          <w:p w14:paraId="2CAB1637" w14:textId="12F89CB9" w:rsidR="0012724D" w:rsidRDefault="0012724D" w:rsidP="009636FF">
            <w:pPr>
              <w:pStyle w:val="TableParagraph"/>
              <w:spacing w:before="183" w:line="201" w:lineRule="auto"/>
              <w:ind w:right="393"/>
              <w:rPr>
                <w:sz w:val="28"/>
              </w:rPr>
            </w:pPr>
          </w:p>
        </w:tc>
      </w:tr>
    </w:tbl>
    <w:tbl>
      <w:tblPr>
        <w:tblpPr w:leftFromText="181" w:rightFromText="181" w:vertAnchor="text" w:horzAnchor="margin" w:tblpY="993"/>
        <w:tblW w:w="0" w:type="auto"/>
        <w:tblLayout w:type="fixed"/>
        <w:tblCellMar>
          <w:left w:w="0" w:type="dxa"/>
          <w:right w:w="0" w:type="dxa"/>
        </w:tblCellMar>
        <w:tblLook w:val="01E0" w:firstRow="1" w:lastRow="1" w:firstColumn="1" w:lastColumn="1" w:noHBand="0" w:noVBand="0"/>
      </w:tblPr>
      <w:tblGrid>
        <w:gridCol w:w="516"/>
        <w:gridCol w:w="8787"/>
        <w:gridCol w:w="107"/>
      </w:tblGrid>
      <w:tr w:rsidR="0012724D" w14:paraId="773D662C" w14:textId="77777777" w:rsidTr="00030DF5">
        <w:trPr>
          <w:gridAfter w:val="1"/>
          <w:wAfter w:w="107" w:type="dxa"/>
          <w:trHeight w:val="2948"/>
        </w:trPr>
        <w:tc>
          <w:tcPr>
            <w:tcW w:w="516" w:type="dxa"/>
            <w:tcBorders>
              <w:top w:val="single" w:sz="18" w:space="0" w:color="87027B"/>
              <w:bottom w:val="single" w:sz="18" w:space="0" w:color="87027B"/>
            </w:tcBorders>
          </w:tcPr>
          <w:p w14:paraId="611D4D89" w14:textId="0EDF3C74" w:rsidR="0012724D" w:rsidRDefault="0012724D" w:rsidP="00030DF5">
            <w:pPr>
              <w:pStyle w:val="BodycopyBoldCalibri14pt"/>
              <w:ind w:left="0"/>
            </w:pPr>
            <w:r>
              <w:rPr>
                <w:color w:val="892890"/>
                <w:sz w:val="36"/>
              </w:rPr>
              <w:lastRenderedPageBreak/>
              <w:t>3</w:t>
            </w:r>
          </w:p>
        </w:tc>
        <w:tc>
          <w:tcPr>
            <w:tcW w:w="8787" w:type="dxa"/>
            <w:tcBorders>
              <w:top w:val="single" w:sz="18" w:space="0" w:color="87027B"/>
              <w:bottom w:val="single" w:sz="18" w:space="0" w:color="87027B"/>
            </w:tcBorders>
          </w:tcPr>
          <w:p w14:paraId="6E67908C" w14:textId="17563433" w:rsidR="0012724D" w:rsidRDefault="0012724D" w:rsidP="00030DF5">
            <w:pPr>
              <w:pStyle w:val="BodycopyBoldCalibri14pt"/>
            </w:pPr>
            <w:r>
              <w:t>Byddaf i ddim yn gallu gwneud yr un swyddi â fy ffrindiau sy’n clywed oherwydd fy mod i’n fyddar.</w:t>
            </w:r>
          </w:p>
          <w:p w14:paraId="12802F93" w14:textId="77777777" w:rsidR="0012724D" w:rsidRDefault="0012724D" w:rsidP="00030DF5">
            <w:pPr>
              <w:pStyle w:val="TableParagraph"/>
              <w:spacing w:before="209"/>
              <w:ind w:left="342"/>
              <w:rPr>
                <w:b/>
                <w:sz w:val="40"/>
              </w:rPr>
            </w:pPr>
            <w:r>
              <w:rPr>
                <w:b/>
                <w:color w:val="892890"/>
                <w:sz w:val="40"/>
              </w:rPr>
              <w:t>ANWIR!</w:t>
            </w:r>
          </w:p>
          <w:p w14:paraId="590A326D" w14:textId="63D08F30" w:rsidR="0012724D" w:rsidRDefault="0012724D" w:rsidP="00030DF5">
            <w:pPr>
              <w:pStyle w:val="BodycopyCalibri14pt"/>
            </w:pPr>
            <w:r>
              <w:t>Peidiwch â gadael i’ch byddardod dal chi yn ôl wrth i chi ddewis gyrfa. Gyda’r cymorth cywir ar waith gall pobl fyddar wneud lot o swyddi!</w:t>
            </w:r>
          </w:p>
        </w:tc>
      </w:tr>
      <w:tr w:rsidR="0012724D" w14:paraId="10FAE886" w14:textId="77777777" w:rsidTr="00030DF5">
        <w:trPr>
          <w:trHeight w:val="5746"/>
        </w:trPr>
        <w:tc>
          <w:tcPr>
            <w:tcW w:w="516" w:type="dxa"/>
            <w:tcBorders>
              <w:top w:val="single" w:sz="18" w:space="0" w:color="87027B"/>
              <w:bottom w:val="single" w:sz="18" w:space="0" w:color="892890"/>
            </w:tcBorders>
          </w:tcPr>
          <w:p w14:paraId="41313113" w14:textId="2F7F9C84" w:rsidR="0012724D" w:rsidRDefault="0012724D" w:rsidP="00030DF5">
            <w:pPr>
              <w:pStyle w:val="BodycopyBoldCalibri14pt"/>
              <w:ind w:left="0"/>
            </w:pPr>
            <w:r>
              <w:rPr>
                <w:color w:val="892890"/>
                <w:sz w:val="36"/>
              </w:rPr>
              <w:t>4</w:t>
            </w:r>
          </w:p>
        </w:tc>
        <w:tc>
          <w:tcPr>
            <w:tcW w:w="8894" w:type="dxa"/>
            <w:gridSpan w:val="2"/>
            <w:tcBorders>
              <w:top w:val="single" w:sz="18" w:space="0" w:color="87027B"/>
              <w:bottom w:val="single" w:sz="18" w:space="0" w:color="892890"/>
            </w:tcBorders>
          </w:tcPr>
          <w:p w14:paraId="5D793AAE" w14:textId="3C3465C6" w:rsidR="0012724D" w:rsidRDefault="0012724D" w:rsidP="00030DF5">
            <w:pPr>
              <w:pStyle w:val="BodycopyBoldCalibri14pt"/>
            </w:pPr>
            <w:r>
              <w:t>Os ydw i’n cael cyfweliad swydd dylwn i ddweud wrth y cyflogwr fy mod i’n fyddar cyn y cyfweliad.</w:t>
            </w:r>
          </w:p>
          <w:p w14:paraId="403CBD42" w14:textId="77777777" w:rsidR="0012724D" w:rsidRDefault="0012724D" w:rsidP="00030DF5">
            <w:pPr>
              <w:pStyle w:val="TableParagraph"/>
              <w:spacing w:before="209"/>
              <w:ind w:left="342"/>
              <w:rPr>
                <w:b/>
                <w:sz w:val="40"/>
              </w:rPr>
            </w:pPr>
            <w:r>
              <w:rPr>
                <w:b/>
                <w:color w:val="892890"/>
                <w:sz w:val="40"/>
              </w:rPr>
              <w:t>ANWIR!</w:t>
            </w:r>
          </w:p>
          <w:p w14:paraId="2872839B" w14:textId="77777777" w:rsidR="0012724D" w:rsidRDefault="0012724D" w:rsidP="00030DF5">
            <w:pPr>
              <w:pStyle w:val="BodycopyCalibri14pt"/>
            </w:pPr>
            <w:r>
              <w:t>Dylech chi byth boeni am ddweud wrth gyflogwyr eich bod chi’n fyddar. Mae’r Ddeddf Cydraddoldeb 2010 neu Ddeddf Gwahaniaethu ar Sail Anabledd 1995 (Gogledd Iwerddon yn unig) yn sicrhau bod cyflogwyr ddim yn gallu gwahaniaethu yn erbyn pobl ag anabledd. Felly peidiwch â phoeni bod y cyflogwr am ganslo’r cyfweliad neu byddan nhw ddim yn cynnig y swydd i chi oherwydd eich bod chi’n fyddar.</w:t>
            </w:r>
          </w:p>
          <w:p w14:paraId="4C2F9F02" w14:textId="77777777" w:rsidR="0012724D" w:rsidRDefault="0012724D" w:rsidP="00030DF5">
            <w:pPr>
              <w:pStyle w:val="BodycopyCalibri14pt"/>
            </w:pPr>
            <w:r>
              <w:t>Os ydych chi’n dweud yn eich cais am swydd neu cyn y cyfweliad wedyn gall y cyflogwr sicrhau bod y cymorth cywir ar gael yn ystod y cyfweliad, er enghraifft dehonglwr BSL/Iaith Arwyddion Iwerddon (ISL), palanteipydd neu ystafell gydag acwsteg dda. Os ydych ch’n cael y cymorth cywir yn y cyfweliad, rydych chi’n fwy tebygol o wneud yn dda yn y cyfweliad ac â gwell siawns o gael y swydd! Felly, mae hyn yn bwysig iawn. Ond, mae dal i fod yn eich dewis personol chi os ydych chi’n dweud wrth y cyflogwr yn y cyfweliad.</w:t>
            </w:r>
          </w:p>
          <w:p w14:paraId="1C735E71" w14:textId="6C44DA2B" w:rsidR="0012724D" w:rsidRDefault="0012724D" w:rsidP="00030DF5">
            <w:pPr>
              <w:pStyle w:val="TableParagraph"/>
              <w:spacing w:before="5" w:line="201" w:lineRule="auto"/>
              <w:ind w:left="334"/>
              <w:rPr>
                <w:sz w:val="28"/>
              </w:rPr>
            </w:pPr>
          </w:p>
        </w:tc>
      </w:tr>
    </w:tbl>
    <w:p w14:paraId="2DC3339A" w14:textId="77777777" w:rsidR="00097206" w:rsidRDefault="00097206" w:rsidP="00097206">
      <w:pPr>
        <w:spacing w:line="201" w:lineRule="auto"/>
        <w:rPr>
          <w:sz w:val="28"/>
        </w:rPr>
      </w:pPr>
    </w:p>
    <w:p w14:paraId="4D405C30" w14:textId="338FC69D" w:rsidR="00A0272C" w:rsidRDefault="00A0272C" w:rsidP="00097206">
      <w:pPr>
        <w:spacing w:line="201" w:lineRule="auto"/>
        <w:rPr>
          <w:sz w:val="28"/>
        </w:rPr>
        <w:sectPr w:rsidR="00A0272C">
          <w:footerReference w:type="default" r:id="rId9"/>
          <w:pgSz w:w="11910" w:h="16840"/>
          <w:pgMar w:top="260" w:right="160" w:bottom="280" w:left="1120" w:header="0" w:footer="0" w:gutter="0"/>
          <w:cols w:space="720"/>
        </w:sectPr>
      </w:pPr>
    </w:p>
    <w:tbl>
      <w:tblPr>
        <w:tblpPr w:leftFromText="180" w:rightFromText="180" w:vertAnchor="text" w:horzAnchor="margin" w:tblpY="-6"/>
        <w:tblW w:w="0" w:type="auto"/>
        <w:tblLayout w:type="fixed"/>
        <w:tblCellMar>
          <w:left w:w="0" w:type="dxa"/>
          <w:right w:w="0" w:type="dxa"/>
        </w:tblCellMar>
        <w:tblLook w:val="01E0" w:firstRow="1" w:lastRow="1" w:firstColumn="1" w:lastColumn="1" w:noHBand="0" w:noVBand="0"/>
      </w:tblPr>
      <w:tblGrid>
        <w:gridCol w:w="516"/>
        <w:gridCol w:w="516"/>
        <w:gridCol w:w="8894"/>
      </w:tblGrid>
      <w:tr w:rsidR="00FA049A" w14:paraId="01D57E3C" w14:textId="77777777" w:rsidTr="00A411F2">
        <w:trPr>
          <w:trHeight w:val="4046"/>
        </w:trPr>
        <w:tc>
          <w:tcPr>
            <w:tcW w:w="516" w:type="dxa"/>
            <w:tcBorders>
              <w:top w:val="single" w:sz="18" w:space="0" w:color="87027B"/>
              <w:bottom w:val="single" w:sz="18" w:space="0" w:color="87027B"/>
            </w:tcBorders>
          </w:tcPr>
          <w:p w14:paraId="51BEA9DF" w14:textId="437E260B" w:rsidR="00FA049A" w:rsidRPr="002A32DE" w:rsidRDefault="00FA049A" w:rsidP="00FA049A">
            <w:pPr>
              <w:pStyle w:val="BodycopyBoldCalibri14pt"/>
              <w:ind w:left="0"/>
            </w:pPr>
            <w:r>
              <w:rPr>
                <w:color w:val="892890"/>
                <w:sz w:val="36"/>
              </w:rPr>
              <w:lastRenderedPageBreak/>
              <w:t>5</w:t>
            </w:r>
          </w:p>
        </w:tc>
        <w:tc>
          <w:tcPr>
            <w:tcW w:w="516" w:type="dxa"/>
            <w:tcBorders>
              <w:top w:val="single" w:sz="18" w:space="0" w:color="87027B"/>
              <w:bottom w:val="single" w:sz="18" w:space="0" w:color="87027B"/>
            </w:tcBorders>
          </w:tcPr>
          <w:p w14:paraId="2988AE96" w14:textId="1D4DEE60" w:rsidR="00FA049A" w:rsidRPr="002A32DE" w:rsidRDefault="00FA049A" w:rsidP="00FA049A">
            <w:pPr>
              <w:pStyle w:val="BodycopyBoldCalibri14pt"/>
              <w:ind w:left="0"/>
            </w:pPr>
          </w:p>
        </w:tc>
        <w:tc>
          <w:tcPr>
            <w:tcW w:w="8894" w:type="dxa"/>
            <w:tcBorders>
              <w:top w:val="single" w:sz="18" w:space="0" w:color="87027B"/>
              <w:bottom w:val="single" w:sz="18" w:space="0" w:color="87027B"/>
            </w:tcBorders>
          </w:tcPr>
          <w:p w14:paraId="5AEB719F" w14:textId="2DAB8E8E" w:rsidR="00FA049A" w:rsidRPr="002A32DE" w:rsidRDefault="00FA049A" w:rsidP="00FA049A">
            <w:pPr>
              <w:pStyle w:val="BodycopyBoldCalibri14pt"/>
              <w:ind w:left="0"/>
            </w:pPr>
            <w:r w:rsidRPr="002A32DE">
              <w:t>Byddaf i ddim yn gallu cael swydd mewn swyddfa oherwydd bydd yn rhy anodd i mi gymryd rhan mewn trafodaethau mewn cyfarfodydd.</w:t>
            </w:r>
          </w:p>
          <w:p w14:paraId="2B6FC348" w14:textId="77777777" w:rsidR="00FA049A" w:rsidRDefault="00FA049A" w:rsidP="00FA049A">
            <w:pPr>
              <w:pStyle w:val="TableParagraph"/>
              <w:spacing w:before="209"/>
              <w:rPr>
                <w:b/>
                <w:sz w:val="40"/>
              </w:rPr>
            </w:pPr>
            <w:r>
              <w:rPr>
                <w:b/>
                <w:color w:val="892890"/>
                <w:sz w:val="40"/>
              </w:rPr>
              <w:t>ANWIR!</w:t>
            </w:r>
          </w:p>
          <w:p w14:paraId="2D32ACBA" w14:textId="206AEA39" w:rsidR="00FA049A" w:rsidRDefault="00FA049A" w:rsidP="00FA049A">
            <w:pPr>
              <w:pStyle w:val="BodycopyCalibri14pt"/>
              <w:ind w:left="0"/>
              <w:rPr>
                <w:spacing w:val="-6"/>
              </w:rPr>
            </w:pPr>
            <w:r>
              <w:t>Mae’n rhaid i’ch cyflogwr roi addasiadau rhesymol ar waith i’ch cefnogi chi mewn cyfarfodydd e.e. sicrhau bod cyd-weithwyr yn gwybod i siarad un ar y tro mewn cyfarfodydd, trefnu cyfarfodydd fel bod digon o amser gennych chi i drefnu cymorth cyfathrebu ayb.</w:t>
            </w:r>
          </w:p>
          <w:p w14:paraId="0C19180A" w14:textId="6B867607" w:rsidR="00FA049A" w:rsidRDefault="00FA049A" w:rsidP="00FA049A">
            <w:pPr>
              <w:pStyle w:val="BodycopyCalibri14pt"/>
              <w:ind w:left="0"/>
              <w:rPr>
                <w:spacing w:val="-6"/>
              </w:rPr>
            </w:pPr>
            <w:r>
              <w:rPr>
                <w:spacing w:val="-6"/>
              </w:rPr>
              <w:t>Gallwch chi hefyd wneud cais am gynllun Mynediad at Waith (AtW) a defnyddio’r cyllid i dalu am y cymorth cyfathrebu neu dechnoleg sydd angen arnoch chi i gyfathrebu. Er enghraifft gallwch chi ddefnyddio’r arian i dalu am ddehonglwr BSL neu balanteipydd i’ch cefnogi chi mewn cyfarfod. Bydd rhaid i chi wneud y cais i AtW eich hunan ond dylai’ch cyflogwr cefnogi chi yn gyfan gwbl gyda hyn.</w:t>
            </w:r>
          </w:p>
          <w:p w14:paraId="0CD27B6B" w14:textId="753C8120" w:rsidR="00FA049A" w:rsidRDefault="00FA049A" w:rsidP="00FA049A">
            <w:pPr>
              <w:pStyle w:val="TableParagraph"/>
              <w:spacing w:before="173" w:line="201" w:lineRule="auto"/>
              <w:ind w:left="334" w:right="219"/>
              <w:rPr>
                <w:sz w:val="28"/>
              </w:rPr>
            </w:pPr>
          </w:p>
        </w:tc>
      </w:tr>
      <w:tr w:rsidR="00FA049A" w14:paraId="0F1134BA" w14:textId="77777777" w:rsidTr="00A411F2">
        <w:trPr>
          <w:trHeight w:val="4726"/>
        </w:trPr>
        <w:tc>
          <w:tcPr>
            <w:tcW w:w="516" w:type="dxa"/>
            <w:tcBorders>
              <w:top w:val="single" w:sz="18" w:space="0" w:color="87027B"/>
              <w:bottom w:val="single" w:sz="18" w:space="0" w:color="87027B"/>
            </w:tcBorders>
          </w:tcPr>
          <w:p w14:paraId="63942A75" w14:textId="0D9BFC7E" w:rsidR="00FA049A" w:rsidRPr="00603512" w:rsidRDefault="00FA049A" w:rsidP="00FA049A">
            <w:pPr>
              <w:pStyle w:val="BodycopyBoldCalibri14pt"/>
              <w:ind w:left="0"/>
            </w:pPr>
            <w:r>
              <w:rPr>
                <w:color w:val="892890"/>
                <w:sz w:val="36"/>
              </w:rPr>
              <w:t>6</w:t>
            </w:r>
          </w:p>
        </w:tc>
        <w:tc>
          <w:tcPr>
            <w:tcW w:w="516" w:type="dxa"/>
            <w:tcBorders>
              <w:top w:val="single" w:sz="18" w:space="0" w:color="87027B"/>
              <w:bottom w:val="single" w:sz="18" w:space="0" w:color="87027B"/>
            </w:tcBorders>
          </w:tcPr>
          <w:p w14:paraId="08763B5D" w14:textId="1A87B76A" w:rsidR="00FA049A" w:rsidRPr="00603512" w:rsidRDefault="00FA049A" w:rsidP="00FA049A">
            <w:pPr>
              <w:pStyle w:val="BodycopyBoldCalibri14pt"/>
            </w:pPr>
          </w:p>
        </w:tc>
        <w:tc>
          <w:tcPr>
            <w:tcW w:w="8894" w:type="dxa"/>
            <w:tcBorders>
              <w:top w:val="single" w:sz="18" w:space="0" w:color="87027B"/>
              <w:bottom w:val="single" w:sz="18" w:space="0" w:color="87027B"/>
            </w:tcBorders>
          </w:tcPr>
          <w:p w14:paraId="2A0D41EF" w14:textId="7B9E7187" w:rsidR="00FA049A" w:rsidRPr="00603512" w:rsidRDefault="00FA049A" w:rsidP="00FA049A">
            <w:pPr>
              <w:pStyle w:val="BodycopyBoldCalibri14pt"/>
              <w:ind w:left="0"/>
            </w:pPr>
            <w:r w:rsidRPr="00603512">
              <w:t>Pan rydw i mewn swydd ac rydw i am ddefnyddio Mynediad at Waith (AtW), bydd fy nghyflogwr yn trefnu hyn i mi.</w:t>
            </w:r>
          </w:p>
          <w:p w14:paraId="00AFE671" w14:textId="77777777" w:rsidR="00FA049A" w:rsidRDefault="00FA049A" w:rsidP="00FA049A">
            <w:pPr>
              <w:pStyle w:val="TableParagraph"/>
              <w:spacing w:before="209"/>
              <w:rPr>
                <w:b/>
                <w:sz w:val="40"/>
              </w:rPr>
            </w:pPr>
            <w:r>
              <w:rPr>
                <w:b/>
                <w:color w:val="892890"/>
                <w:sz w:val="40"/>
              </w:rPr>
              <w:t>ANWIR!</w:t>
            </w:r>
          </w:p>
          <w:p w14:paraId="4566E15C" w14:textId="619B82A4" w:rsidR="00FA049A" w:rsidRDefault="00FA049A" w:rsidP="00FA049A">
            <w:pPr>
              <w:pStyle w:val="BodycopyCalibri14pt"/>
              <w:ind w:left="0"/>
            </w:pPr>
            <w:r>
              <w:t>Dylai’ch cyflogwr eich cefnogi chi gyda’ch cais AtW a darparu unrhyw ddogfennau a fydd angen arnoch chi ond yr unig berson sy’n gyfrifol am sicrhau eich bod chi’n derbyn cyllid gan AtW yw chi!</w:t>
            </w:r>
          </w:p>
          <w:p w14:paraId="16E0539A" w14:textId="77777777" w:rsidR="00FA049A" w:rsidRDefault="00FA049A" w:rsidP="00FA049A">
            <w:pPr>
              <w:pStyle w:val="BodycopyCalibri14pt"/>
              <w:ind w:left="0"/>
            </w:pPr>
            <w:r>
              <w:t>Nid yw’n hawdd bob tro i gael y cyfanswm llawn o gefnogaeth – mae’n helpu os ydych chi wedi paratoi’n dda ar gyfer y broses ymgeisio ac i baratoi rhesymau da dros ofyn am gyllid gan AtW a sut bydd yn eich cefnogi chi yn y gweithle.</w:t>
            </w:r>
          </w:p>
          <w:p w14:paraId="5D5E8B41" w14:textId="3DB78B46" w:rsidR="00FA049A" w:rsidRDefault="00FA049A" w:rsidP="00FA049A">
            <w:pPr>
              <w:pStyle w:val="TableParagraph"/>
              <w:spacing w:before="174" w:line="201" w:lineRule="auto"/>
              <w:ind w:left="334" w:right="393"/>
              <w:rPr>
                <w:sz w:val="28"/>
              </w:rPr>
            </w:pPr>
          </w:p>
        </w:tc>
      </w:tr>
    </w:tbl>
    <w:p w14:paraId="549403C1" w14:textId="77777777" w:rsidR="00097206" w:rsidRDefault="00097206" w:rsidP="00097206">
      <w:pPr>
        <w:spacing w:line="201" w:lineRule="auto"/>
        <w:rPr>
          <w:sz w:val="28"/>
        </w:rPr>
        <w:sectPr w:rsidR="00097206">
          <w:footerReference w:type="default" r:id="rId10"/>
          <w:pgSz w:w="11910" w:h="16840"/>
          <w:pgMar w:top="1220" w:right="160" w:bottom="280" w:left="1120" w:header="0" w:footer="0" w:gutter="0"/>
          <w:cols w:space="720"/>
        </w:sectPr>
      </w:pPr>
    </w:p>
    <w:tbl>
      <w:tblPr>
        <w:tblpPr w:leftFromText="180" w:rightFromText="180" w:vertAnchor="text" w:horzAnchor="margin" w:tblpY="-33"/>
        <w:tblW w:w="0" w:type="auto"/>
        <w:tblLayout w:type="fixed"/>
        <w:tblCellMar>
          <w:left w:w="0" w:type="dxa"/>
          <w:right w:w="0" w:type="dxa"/>
        </w:tblCellMar>
        <w:tblLook w:val="01E0" w:firstRow="1" w:lastRow="1" w:firstColumn="1" w:lastColumn="1" w:noHBand="0" w:noVBand="0"/>
      </w:tblPr>
      <w:tblGrid>
        <w:gridCol w:w="516"/>
        <w:gridCol w:w="516"/>
        <w:gridCol w:w="8894"/>
      </w:tblGrid>
      <w:tr w:rsidR="00484451" w14:paraId="19C49B9A" w14:textId="77777777" w:rsidTr="00690E6D">
        <w:trPr>
          <w:trHeight w:val="4046"/>
        </w:trPr>
        <w:tc>
          <w:tcPr>
            <w:tcW w:w="516" w:type="dxa"/>
            <w:tcBorders>
              <w:top w:val="single" w:sz="18" w:space="0" w:color="87027B"/>
              <w:bottom w:val="single" w:sz="18" w:space="0" w:color="87027B"/>
            </w:tcBorders>
          </w:tcPr>
          <w:p w14:paraId="1B11A0ED" w14:textId="65D20178" w:rsidR="00484451" w:rsidRDefault="00484451" w:rsidP="00484451">
            <w:pPr>
              <w:pStyle w:val="BodycopyBoldCalibri14pt"/>
              <w:ind w:left="0"/>
            </w:pPr>
            <w:r>
              <w:rPr>
                <w:color w:val="892890"/>
                <w:sz w:val="36"/>
              </w:rPr>
              <w:lastRenderedPageBreak/>
              <w:t>7</w:t>
            </w:r>
          </w:p>
        </w:tc>
        <w:tc>
          <w:tcPr>
            <w:tcW w:w="516" w:type="dxa"/>
            <w:tcBorders>
              <w:top w:val="single" w:sz="18" w:space="0" w:color="87027B"/>
              <w:bottom w:val="single" w:sz="18" w:space="0" w:color="87027B"/>
            </w:tcBorders>
          </w:tcPr>
          <w:p w14:paraId="492DF1C0" w14:textId="1A7F2741" w:rsidR="00484451" w:rsidRDefault="00484451" w:rsidP="00484451">
            <w:pPr>
              <w:pStyle w:val="BodycopyBoldCalibri14pt"/>
              <w:ind w:left="0"/>
            </w:pPr>
          </w:p>
        </w:tc>
        <w:tc>
          <w:tcPr>
            <w:tcW w:w="8894" w:type="dxa"/>
            <w:tcBorders>
              <w:top w:val="single" w:sz="18" w:space="0" w:color="87027B"/>
              <w:bottom w:val="single" w:sz="18" w:space="0" w:color="87027B"/>
            </w:tcBorders>
          </w:tcPr>
          <w:p w14:paraId="154E1235" w14:textId="662F8C80" w:rsidR="00484451" w:rsidRDefault="00484451" w:rsidP="00484451">
            <w:pPr>
              <w:pStyle w:val="BodycopyBoldCalibri14pt"/>
              <w:ind w:left="0"/>
            </w:pPr>
            <w:r>
              <w:t>Os ydy fy nghyflogwr wedi talu am addasiadau rhesymol gallan nhw roi llai o gyflog i mi.</w:t>
            </w:r>
          </w:p>
          <w:p w14:paraId="3E825EB8" w14:textId="77777777" w:rsidR="00484451" w:rsidRDefault="00484451" w:rsidP="00484451">
            <w:pPr>
              <w:pStyle w:val="TableParagraph"/>
              <w:spacing w:before="209"/>
              <w:rPr>
                <w:b/>
                <w:sz w:val="40"/>
              </w:rPr>
            </w:pPr>
            <w:r>
              <w:rPr>
                <w:b/>
                <w:color w:val="892890"/>
                <w:sz w:val="40"/>
              </w:rPr>
              <w:t>ANWIR!</w:t>
            </w:r>
          </w:p>
          <w:p w14:paraId="4D529197" w14:textId="77777777" w:rsidR="00484451" w:rsidRPr="00A0272C" w:rsidRDefault="00484451" w:rsidP="00484451">
            <w:pPr>
              <w:pStyle w:val="BodycopyCalibri14pt"/>
              <w:ind w:left="0"/>
            </w:pPr>
            <w:r w:rsidRPr="00A0272C">
              <w:t>O dan Ddeddf Gwahaniaethu ar Sail Anabledd 1995 (Gogledd Iwerddon yn unig) mae’n rhaid i’ch cyflogwr dalu am addasiadau rhesymol yn y gweithle. Gallan nhw byth gofyn i chi i dalu neu gynnig cyflog is i chi.</w:t>
            </w:r>
          </w:p>
          <w:p w14:paraId="73A81D34" w14:textId="77777777" w:rsidR="00484451" w:rsidRPr="00A0272C" w:rsidRDefault="00484451" w:rsidP="00484451">
            <w:pPr>
              <w:pStyle w:val="BodycopyCalibri14pt"/>
              <w:ind w:left="0"/>
            </w:pPr>
            <w:r w:rsidRPr="00A0272C">
              <w:t>Mae enghreifftiau o addasiadau rhesymol a fydd eich cyflogwyr yn gorfod talu amdanyn nhw yn cynnwys: larwm tân gweledol yn y gwaith, mwyhadur ffôn neu pensetiau addas, ffôn clyfar wedi’i darparu gan eich cyflogwr, hyfforddiant ymwybyddiaeth o fyddardod i gydweithwyr ayb.</w:t>
            </w:r>
          </w:p>
          <w:p w14:paraId="653412DD" w14:textId="77777777" w:rsidR="00484451" w:rsidRDefault="00484451" w:rsidP="00484451">
            <w:pPr>
              <w:pStyle w:val="TableParagraph"/>
              <w:spacing w:before="173" w:line="201" w:lineRule="auto"/>
              <w:ind w:left="334" w:right="219"/>
              <w:rPr>
                <w:sz w:val="28"/>
              </w:rPr>
            </w:pPr>
          </w:p>
        </w:tc>
      </w:tr>
      <w:tr w:rsidR="00484451" w14:paraId="6A4ECDC6" w14:textId="77777777" w:rsidTr="00690E6D">
        <w:trPr>
          <w:trHeight w:val="3345"/>
        </w:trPr>
        <w:tc>
          <w:tcPr>
            <w:tcW w:w="516" w:type="dxa"/>
            <w:tcBorders>
              <w:top w:val="single" w:sz="18" w:space="0" w:color="87027B"/>
              <w:bottom w:val="single" w:sz="18" w:space="0" w:color="87027B"/>
            </w:tcBorders>
          </w:tcPr>
          <w:p w14:paraId="47CBC3E1" w14:textId="48BBEDE3" w:rsidR="00484451" w:rsidRPr="00A0272C" w:rsidRDefault="00484451" w:rsidP="00484451">
            <w:pPr>
              <w:pStyle w:val="BodycopyBoldCalibri14pt"/>
              <w:ind w:left="0"/>
            </w:pPr>
            <w:r>
              <w:rPr>
                <w:color w:val="892890"/>
                <w:sz w:val="36"/>
              </w:rPr>
              <w:t>8</w:t>
            </w:r>
          </w:p>
        </w:tc>
        <w:tc>
          <w:tcPr>
            <w:tcW w:w="516" w:type="dxa"/>
            <w:tcBorders>
              <w:top w:val="single" w:sz="18" w:space="0" w:color="87027B"/>
              <w:bottom w:val="single" w:sz="18" w:space="0" w:color="87027B"/>
            </w:tcBorders>
          </w:tcPr>
          <w:p w14:paraId="57961A9C" w14:textId="0E5757B0" w:rsidR="00484451" w:rsidRPr="00A0272C" w:rsidRDefault="00484451" w:rsidP="00484451">
            <w:pPr>
              <w:pStyle w:val="BodycopyBoldCalibri14pt"/>
            </w:pPr>
          </w:p>
        </w:tc>
        <w:tc>
          <w:tcPr>
            <w:tcW w:w="8894" w:type="dxa"/>
            <w:tcBorders>
              <w:top w:val="single" w:sz="18" w:space="0" w:color="87027B"/>
              <w:bottom w:val="single" w:sz="18" w:space="0" w:color="87027B"/>
            </w:tcBorders>
          </w:tcPr>
          <w:p w14:paraId="4CE221BE" w14:textId="02A03822" w:rsidR="00484451" w:rsidRPr="00A0272C" w:rsidRDefault="00484451" w:rsidP="00484451">
            <w:pPr>
              <w:pStyle w:val="BodycopyBoldCalibri14pt"/>
              <w:ind w:left="0"/>
            </w:pPr>
            <w:r w:rsidRPr="00A0272C">
              <w:t>Gall pobl fyddar hedfan awyrennau.</w:t>
            </w:r>
          </w:p>
          <w:p w14:paraId="7E674B2A" w14:textId="601EB448" w:rsidR="00484451" w:rsidRDefault="00484451" w:rsidP="00484451">
            <w:pPr>
              <w:pStyle w:val="TableParagraph"/>
              <w:spacing w:before="209"/>
              <w:rPr>
                <w:b/>
                <w:sz w:val="40"/>
              </w:rPr>
            </w:pPr>
            <w:r>
              <w:rPr>
                <w:b/>
                <w:color w:val="892890"/>
                <w:sz w:val="40"/>
              </w:rPr>
              <w:t>GWIR!</w:t>
            </w:r>
          </w:p>
          <w:p w14:paraId="7A9EA794" w14:textId="77777777" w:rsidR="00484451" w:rsidRDefault="00484451" w:rsidP="00484451">
            <w:pPr>
              <w:pStyle w:val="BodycopyCalibri14pt"/>
              <w:ind w:left="0"/>
              <w:rPr>
                <w:rStyle w:val="Links"/>
                <w:spacing w:val="0"/>
              </w:rPr>
            </w:pPr>
            <w:r>
              <w:t xml:space="preserve">Nawr gall bobl fyddar ddysgu sut i hedfan awyren. Ond byddai trwydded i fod yn beilot awyrennau masnachol ddim yn cael ei rhoi i unrhyw un sydd ddim yn gallu clywed negeseuon gan swyddogion rheoli traffig awyr. Edrychwch ar y wefan hon os hoffech chi ddysgu mwy am hyn: </w:t>
            </w:r>
            <w:r>
              <w:rPr>
                <w:rStyle w:val="Links"/>
                <w:spacing w:val="0"/>
              </w:rPr>
              <w:t>www.deafpilots.co.uk</w:t>
            </w:r>
          </w:p>
          <w:p w14:paraId="6BEFD1C1" w14:textId="77777777" w:rsidR="00484451" w:rsidRDefault="00484451" w:rsidP="00484451">
            <w:pPr>
              <w:pStyle w:val="TableParagraph"/>
              <w:spacing w:before="174" w:line="201" w:lineRule="auto"/>
              <w:ind w:left="334" w:right="393"/>
              <w:rPr>
                <w:sz w:val="28"/>
              </w:rPr>
            </w:pPr>
          </w:p>
        </w:tc>
      </w:tr>
      <w:tr w:rsidR="00484451" w14:paraId="7DF74AE8" w14:textId="77777777" w:rsidTr="00690E6D">
        <w:trPr>
          <w:trHeight w:val="3345"/>
        </w:trPr>
        <w:tc>
          <w:tcPr>
            <w:tcW w:w="516" w:type="dxa"/>
            <w:tcBorders>
              <w:top w:val="single" w:sz="18" w:space="0" w:color="87027B"/>
              <w:bottom w:val="single" w:sz="18" w:space="0" w:color="87027B"/>
            </w:tcBorders>
          </w:tcPr>
          <w:p w14:paraId="316841D0" w14:textId="26FF0E94" w:rsidR="00484451" w:rsidRDefault="00484451" w:rsidP="00484451">
            <w:pPr>
              <w:pStyle w:val="BodycopyBoldCalibri14pt"/>
              <w:ind w:left="0"/>
            </w:pPr>
            <w:r>
              <w:rPr>
                <w:color w:val="892890"/>
                <w:sz w:val="36"/>
              </w:rPr>
              <w:t>9</w:t>
            </w:r>
          </w:p>
        </w:tc>
        <w:tc>
          <w:tcPr>
            <w:tcW w:w="516" w:type="dxa"/>
            <w:tcBorders>
              <w:top w:val="single" w:sz="18" w:space="0" w:color="87027B"/>
              <w:bottom w:val="single" w:sz="18" w:space="0" w:color="87027B"/>
            </w:tcBorders>
          </w:tcPr>
          <w:p w14:paraId="568168C7" w14:textId="6F267520" w:rsidR="00484451" w:rsidRDefault="00484451" w:rsidP="00484451">
            <w:pPr>
              <w:pStyle w:val="BodycopyBoldCalibri14pt"/>
            </w:pPr>
          </w:p>
        </w:tc>
        <w:tc>
          <w:tcPr>
            <w:tcW w:w="8894" w:type="dxa"/>
            <w:tcBorders>
              <w:top w:val="single" w:sz="18" w:space="0" w:color="87027B"/>
              <w:bottom w:val="single" w:sz="18" w:space="0" w:color="87027B"/>
            </w:tcBorders>
          </w:tcPr>
          <w:p w14:paraId="1C4315B9" w14:textId="3487BD99" w:rsidR="00484451" w:rsidRDefault="00484451" w:rsidP="00484451">
            <w:pPr>
              <w:pStyle w:val="BodycopyBoldCalibri14pt"/>
              <w:ind w:left="0"/>
            </w:pPr>
            <w:r>
              <w:t xml:space="preserve">Gall rhai pobl fyddar gael swydd yn y Fyddin neu fel Swyddog </w:t>
            </w:r>
            <w:r>
              <w:br/>
              <w:t>yr Heddlu.</w:t>
            </w:r>
          </w:p>
          <w:p w14:paraId="4EE8017F" w14:textId="27252B3B" w:rsidR="00484451" w:rsidRDefault="00484451" w:rsidP="00484451">
            <w:pPr>
              <w:pStyle w:val="TableParagraph"/>
              <w:spacing w:before="209"/>
              <w:rPr>
                <w:b/>
                <w:sz w:val="40"/>
              </w:rPr>
            </w:pPr>
            <w:r>
              <w:rPr>
                <w:b/>
                <w:color w:val="892890"/>
                <w:sz w:val="40"/>
              </w:rPr>
              <w:t>GWIR!</w:t>
            </w:r>
          </w:p>
          <w:p w14:paraId="66BA3DD3" w14:textId="0761FBE3" w:rsidR="00484451" w:rsidRDefault="00484451" w:rsidP="00484451">
            <w:pPr>
              <w:pStyle w:val="BodycopyCalibri14pt"/>
              <w:ind w:left="0"/>
            </w:pPr>
            <w:r>
              <w:t xml:space="preserve">Mae’n rhaid cael archwiliad meddygol ar gyfer pob swydd ac mae’n rhaid bod rhywfaint o glyw gennych chi. Efallai bydd rhywun sydd â byddardod unochrol neu fân yn pasio hyn ac mae pob achos yn cael eu hasesu ar </w:t>
            </w:r>
            <w:r>
              <w:br/>
              <w:t>sail unigol.</w:t>
            </w:r>
          </w:p>
          <w:p w14:paraId="3C4D565F" w14:textId="77777777" w:rsidR="00484451" w:rsidRPr="00A0272C" w:rsidRDefault="00484451" w:rsidP="00484451">
            <w:pPr>
              <w:pStyle w:val="BodycopyBoldCalibri14pt"/>
            </w:pPr>
          </w:p>
        </w:tc>
      </w:tr>
    </w:tbl>
    <w:p w14:paraId="18AB4CE5" w14:textId="628DCD47" w:rsidR="00097206" w:rsidRDefault="00097206" w:rsidP="00097206">
      <w:pPr>
        <w:spacing w:line="354" w:lineRule="exact"/>
        <w:rPr>
          <w:sz w:val="28"/>
        </w:rPr>
        <w:sectPr w:rsidR="00097206">
          <w:footerReference w:type="default" r:id="rId11"/>
          <w:pgSz w:w="11910" w:h="16840"/>
          <w:pgMar w:top="1220" w:right="160" w:bottom="280" w:left="1120" w:header="0" w:footer="0" w:gutter="0"/>
          <w:cols w:space="720"/>
        </w:sectPr>
      </w:pPr>
      <w:r>
        <w:rPr>
          <w:sz w:val="28"/>
        </w:rPr>
        <w:br/>
      </w:r>
      <w:r>
        <w:rPr>
          <w:sz w:val="28"/>
        </w:rPr>
        <w:br/>
      </w:r>
    </w:p>
    <w:p w14:paraId="0808ADEB" w14:textId="77777777" w:rsidR="00097206" w:rsidRDefault="00097206" w:rsidP="00097206">
      <w:pPr>
        <w:pStyle w:val="BodyText"/>
        <w:rPr>
          <w:b/>
          <w:sz w:val="20"/>
        </w:rPr>
      </w:pPr>
    </w:p>
    <w:p w14:paraId="5004C7AB" w14:textId="77777777" w:rsidR="00097206" w:rsidRDefault="00097206" w:rsidP="00097206">
      <w:pPr>
        <w:pStyle w:val="BodyText"/>
        <w:rPr>
          <w:b/>
          <w:sz w:val="20"/>
        </w:rPr>
      </w:pPr>
    </w:p>
    <w:p w14:paraId="626CC6E8" w14:textId="77777777" w:rsidR="00097206" w:rsidRDefault="00097206" w:rsidP="00097206">
      <w:pPr>
        <w:pStyle w:val="BodyText"/>
        <w:rPr>
          <w:b/>
          <w:sz w:val="20"/>
        </w:rPr>
      </w:pPr>
    </w:p>
    <w:p w14:paraId="02179FAE" w14:textId="77777777" w:rsidR="00097206" w:rsidRDefault="00097206" w:rsidP="00097206">
      <w:pPr>
        <w:pStyle w:val="BodyText"/>
        <w:rPr>
          <w:b/>
          <w:sz w:val="20"/>
        </w:rPr>
      </w:pPr>
    </w:p>
    <w:tbl>
      <w:tblPr>
        <w:tblpPr w:leftFromText="180" w:rightFromText="180" w:vertAnchor="text" w:horzAnchor="margin" w:tblpY="-36"/>
        <w:tblW w:w="0" w:type="auto"/>
        <w:tblLayout w:type="fixed"/>
        <w:tblCellMar>
          <w:left w:w="0" w:type="dxa"/>
          <w:right w:w="0" w:type="dxa"/>
        </w:tblCellMar>
        <w:tblLook w:val="01E0" w:firstRow="1" w:lastRow="1" w:firstColumn="1" w:lastColumn="1" w:noHBand="0" w:noVBand="0"/>
      </w:tblPr>
      <w:tblGrid>
        <w:gridCol w:w="516"/>
        <w:gridCol w:w="516"/>
        <w:gridCol w:w="8894"/>
      </w:tblGrid>
      <w:tr w:rsidR="00557A72" w14:paraId="2ED085AC" w14:textId="77777777" w:rsidTr="00390899">
        <w:trPr>
          <w:trHeight w:val="4046"/>
        </w:trPr>
        <w:tc>
          <w:tcPr>
            <w:tcW w:w="516" w:type="dxa"/>
            <w:tcBorders>
              <w:top w:val="single" w:sz="18" w:space="0" w:color="87027B"/>
              <w:bottom w:val="single" w:sz="18" w:space="0" w:color="87027B"/>
            </w:tcBorders>
          </w:tcPr>
          <w:p w14:paraId="74E262A6" w14:textId="3D946599" w:rsidR="00557A72" w:rsidRPr="00656AB8" w:rsidRDefault="00557A72" w:rsidP="00557A72">
            <w:pPr>
              <w:pStyle w:val="BodycopyBoldCalibri14pt"/>
              <w:ind w:left="0"/>
            </w:pPr>
            <w:r>
              <w:rPr>
                <w:color w:val="892890"/>
                <w:sz w:val="36"/>
              </w:rPr>
              <w:t>10</w:t>
            </w:r>
          </w:p>
        </w:tc>
        <w:tc>
          <w:tcPr>
            <w:tcW w:w="516" w:type="dxa"/>
            <w:tcBorders>
              <w:top w:val="single" w:sz="18" w:space="0" w:color="87027B"/>
              <w:bottom w:val="single" w:sz="18" w:space="0" w:color="87027B"/>
            </w:tcBorders>
          </w:tcPr>
          <w:p w14:paraId="32488AF6" w14:textId="115B413C" w:rsidR="00557A72" w:rsidRPr="00656AB8" w:rsidRDefault="00557A72" w:rsidP="00557A72">
            <w:pPr>
              <w:pStyle w:val="BodycopyBoldCalibri14pt"/>
              <w:ind w:left="0"/>
            </w:pPr>
          </w:p>
        </w:tc>
        <w:tc>
          <w:tcPr>
            <w:tcW w:w="8894" w:type="dxa"/>
            <w:tcBorders>
              <w:top w:val="single" w:sz="18" w:space="0" w:color="87027B"/>
              <w:bottom w:val="single" w:sz="18" w:space="0" w:color="87027B"/>
            </w:tcBorders>
          </w:tcPr>
          <w:p w14:paraId="3E0B4A0B" w14:textId="4A7980A1" w:rsidR="00557A72" w:rsidRPr="00656AB8" w:rsidRDefault="00557A72" w:rsidP="00557A72">
            <w:pPr>
              <w:pStyle w:val="BodycopyBoldCalibri14pt"/>
              <w:ind w:left="0"/>
            </w:pPr>
            <w:r w:rsidRPr="00656AB8">
              <w:t xml:space="preserve">Nid yw’n bosib i rai pobl fyddar weithio ar longau mordwyol, </w:t>
            </w:r>
            <w:r w:rsidRPr="00656AB8">
              <w:br/>
              <w:t>er enghraifft llongau mordaith.</w:t>
            </w:r>
          </w:p>
          <w:p w14:paraId="2A9EC73D" w14:textId="77777777" w:rsidR="00557A72" w:rsidRDefault="00557A72" w:rsidP="00557A72">
            <w:pPr>
              <w:pStyle w:val="TableParagraph"/>
              <w:spacing w:before="209"/>
              <w:rPr>
                <w:b/>
                <w:sz w:val="40"/>
              </w:rPr>
            </w:pPr>
            <w:r>
              <w:rPr>
                <w:b/>
                <w:color w:val="892890"/>
                <w:sz w:val="40"/>
              </w:rPr>
              <w:t>ANWIR!</w:t>
            </w:r>
          </w:p>
          <w:p w14:paraId="05933D3F" w14:textId="77777777" w:rsidR="00557A72" w:rsidRPr="00656AB8" w:rsidRDefault="00557A72" w:rsidP="00557A72">
            <w:pPr>
              <w:pStyle w:val="BodycopyCalibri14pt"/>
              <w:ind w:left="0"/>
            </w:pPr>
            <w:r w:rsidRPr="00656AB8">
              <w:t>Dydy rhai pobl fyddar ddim yn gallu gweithio ar longau mordwyol, mae hyn yn cynnwys gweithio ar longau mordaith. Mae hyn oherwydd mae’n rhaid i unrhyw un sy’n gweithio ar long gael tystysgrif feddygol mordwywr. Fel rhan o’r hyn mae yna brawf gallu clyw gyda’r disgwyliad byddwch chi’n gallu clywed lleferydd dros system radio neu uwch-seinydd.</w:t>
            </w:r>
          </w:p>
          <w:p w14:paraId="0FB1B099" w14:textId="77777777" w:rsidR="00557A72" w:rsidRDefault="00557A72" w:rsidP="00557A72">
            <w:pPr>
              <w:pStyle w:val="TableParagraph"/>
              <w:spacing w:before="173" w:line="201" w:lineRule="auto"/>
              <w:ind w:left="334" w:right="219"/>
              <w:rPr>
                <w:sz w:val="28"/>
              </w:rPr>
            </w:pPr>
          </w:p>
        </w:tc>
      </w:tr>
    </w:tbl>
    <w:p w14:paraId="5F55912E" w14:textId="77777777" w:rsidR="00097206" w:rsidRDefault="00097206" w:rsidP="00097206">
      <w:pPr>
        <w:pStyle w:val="BodyText"/>
        <w:rPr>
          <w:b/>
          <w:sz w:val="20"/>
        </w:rPr>
      </w:pPr>
    </w:p>
    <w:p w14:paraId="70AF69AD" w14:textId="77777777" w:rsidR="00097206" w:rsidRDefault="00097206" w:rsidP="00097206">
      <w:pPr>
        <w:pStyle w:val="BodyText"/>
        <w:rPr>
          <w:b/>
          <w:sz w:val="20"/>
        </w:rPr>
      </w:pPr>
    </w:p>
    <w:p w14:paraId="14760C22" w14:textId="77777777" w:rsidR="00097206" w:rsidRDefault="00097206" w:rsidP="00097206">
      <w:pPr>
        <w:pStyle w:val="BodyText"/>
        <w:rPr>
          <w:b/>
          <w:sz w:val="20"/>
        </w:rPr>
      </w:pPr>
    </w:p>
    <w:p w14:paraId="0FBC389D" w14:textId="77777777" w:rsidR="00097206" w:rsidRDefault="00097206" w:rsidP="00097206">
      <w:pPr>
        <w:pStyle w:val="BodyText"/>
        <w:rPr>
          <w:b/>
          <w:sz w:val="20"/>
        </w:rPr>
      </w:pPr>
    </w:p>
    <w:p w14:paraId="42D4A4B8" w14:textId="77777777" w:rsidR="00097206" w:rsidRDefault="00097206" w:rsidP="00097206">
      <w:pPr>
        <w:pStyle w:val="BodyText"/>
        <w:rPr>
          <w:b/>
          <w:sz w:val="20"/>
        </w:rPr>
      </w:pPr>
    </w:p>
    <w:p w14:paraId="72BFFDD5" w14:textId="77777777" w:rsidR="00097206" w:rsidRDefault="00097206" w:rsidP="00097206">
      <w:pPr>
        <w:pStyle w:val="BodyText"/>
        <w:rPr>
          <w:b/>
          <w:sz w:val="20"/>
        </w:rPr>
      </w:pPr>
    </w:p>
    <w:p w14:paraId="4A79D029" w14:textId="77777777" w:rsidR="00097206" w:rsidRDefault="00097206" w:rsidP="00097206">
      <w:pPr>
        <w:pStyle w:val="BodyText"/>
        <w:rPr>
          <w:b/>
          <w:sz w:val="20"/>
        </w:rPr>
      </w:pPr>
    </w:p>
    <w:p w14:paraId="3E33916E" w14:textId="77777777" w:rsidR="00097206" w:rsidRDefault="00097206" w:rsidP="00097206">
      <w:pPr>
        <w:pStyle w:val="BodyText"/>
        <w:rPr>
          <w:b/>
          <w:sz w:val="20"/>
        </w:rPr>
      </w:pPr>
    </w:p>
    <w:p w14:paraId="5B5F0F50" w14:textId="77777777" w:rsidR="00097206" w:rsidRDefault="00097206" w:rsidP="00097206">
      <w:pPr>
        <w:pStyle w:val="BodyText"/>
        <w:rPr>
          <w:b/>
          <w:sz w:val="20"/>
        </w:rPr>
      </w:pPr>
    </w:p>
    <w:p w14:paraId="68DB4E8B" w14:textId="77777777" w:rsidR="00097206" w:rsidRDefault="00097206" w:rsidP="00097206">
      <w:pPr>
        <w:pStyle w:val="BodyText"/>
        <w:rPr>
          <w:b/>
          <w:sz w:val="20"/>
        </w:rPr>
      </w:pPr>
    </w:p>
    <w:p w14:paraId="40612C92" w14:textId="77777777" w:rsidR="00097206" w:rsidRDefault="00097206" w:rsidP="00097206">
      <w:pPr>
        <w:pStyle w:val="BodyText"/>
        <w:rPr>
          <w:b/>
          <w:sz w:val="20"/>
        </w:rPr>
      </w:pPr>
    </w:p>
    <w:p w14:paraId="6AF7C377" w14:textId="77777777" w:rsidR="00097206" w:rsidRDefault="00097206" w:rsidP="00097206">
      <w:pPr>
        <w:pStyle w:val="BodyText"/>
        <w:rPr>
          <w:b/>
          <w:sz w:val="20"/>
        </w:rPr>
      </w:pPr>
    </w:p>
    <w:p w14:paraId="3E1291AF" w14:textId="77777777" w:rsidR="00097206" w:rsidRDefault="00097206" w:rsidP="00097206">
      <w:pPr>
        <w:pStyle w:val="BodyText"/>
        <w:rPr>
          <w:b/>
          <w:sz w:val="20"/>
        </w:rPr>
      </w:pPr>
    </w:p>
    <w:p w14:paraId="696BBE50" w14:textId="77777777" w:rsidR="00097206" w:rsidRDefault="00097206" w:rsidP="00097206">
      <w:pPr>
        <w:pStyle w:val="BodyText"/>
        <w:rPr>
          <w:b/>
          <w:sz w:val="20"/>
        </w:rPr>
      </w:pPr>
    </w:p>
    <w:p w14:paraId="6570F7CC" w14:textId="77777777" w:rsidR="00097206" w:rsidRDefault="00097206" w:rsidP="00097206">
      <w:pPr>
        <w:pStyle w:val="BodyText"/>
        <w:rPr>
          <w:b/>
          <w:sz w:val="20"/>
        </w:rPr>
      </w:pPr>
    </w:p>
    <w:p w14:paraId="0201DFA7" w14:textId="77777777" w:rsidR="00097206" w:rsidRPr="00096747" w:rsidRDefault="00097206" w:rsidP="00096747"/>
    <w:sectPr w:rsidR="00097206" w:rsidRPr="00096747" w:rsidSect="00400190">
      <w:footerReference w:type="default" r:id="rId12"/>
      <w:pgSz w:w="11910" w:h="16840"/>
      <w:pgMar w:top="260" w:right="160" w:bottom="720" w:left="112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1928" w14:textId="77777777" w:rsidR="002235BE" w:rsidRDefault="002235BE">
      <w:r>
        <w:separator/>
      </w:r>
    </w:p>
  </w:endnote>
  <w:endnote w:type="continuationSeparator" w:id="0">
    <w:p w14:paraId="3EE4ED14" w14:textId="77777777" w:rsidR="002235BE" w:rsidRDefault="0022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ovel Sans Pro">
    <w:altName w:val="﷽﷽﷽﷽﷽﷽﷽﷽ns Pro"/>
    <w:panose1 w:val="02000000000000000000"/>
    <w:charset w:val="4D"/>
    <w:family w:val="auto"/>
    <w:notTrueType/>
    <w:pitch w:val="variable"/>
    <w:sig w:usb0="A00002BF" w:usb1="5000A47B" w:usb2="00000000" w:usb3="00000000" w:csb0="0000009B" w:csb1="00000000"/>
  </w:font>
  <w:font w:name="Work Sans">
    <w:altName w:val="﷽﷽﷽﷽﷽﷽﷽﷽s"/>
    <w:panose1 w:val="000008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EE45" w14:textId="77777777" w:rsidR="00097206" w:rsidRDefault="0009720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14C0" w14:textId="77777777" w:rsidR="00097206" w:rsidRDefault="0009720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1825" w14:textId="77777777" w:rsidR="00097206" w:rsidRDefault="0009720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F9C0D" w14:textId="77777777" w:rsidR="0066312A" w:rsidRDefault="006631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7D07F" w14:textId="77777777" w:rsidR="002235BE" w:rsidRDefault="002235BE">
      <w:r>
        <w:separator/>
      </w:r>
    </w:p>
  </w:footnote>
  <w:footnote w:type="continuationSeparator" w:id="0">
    <w:p w14:paraId="6C6C8A6D" w14:textId="77777777" w:rsidR="002235BE" w:rsidRDefault="0022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4983"/>
    <w:multiLevelType w:val="hybridMultilevel"/>
    <w:tmpl w:val="F992FB2C"/>
    <w:lvl w:ilvl="0" w:tplc="32741C60">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 w15:restartNumberingAfterBreak="0">
    <w:nsid w:val="0C915B1D"/>
    <w:multiLevelType w:val="hybridMultilevel"/>
    <w:tmpl w:val="467EC6EE"/>
    <w:lvl w:ilvl="0" w:tplc="FEBC086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 w15:restartNumberingAfterBreak="0">
    <w:nsid w:val="13357E63"/>
    <w:multiLevelType w:val="hybridMultilevel"/>
    <w:tmpl w:val="E302733C"/>
    <w:lvl w:ilvl="0" w:tplc="52DAFCEC">
      <w:start w:val="1"/>
      <w:numFmt w:val="bullet"/>
      <w:lvlText w:val=""/>
      <w:lvlJc w:val="left"/>
      <w:pPr>
        <w:ind w:left="367"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48EB"/>
    <w:multiLevelType w:val="hybridMultilevel"/>
    <w:tmpl w:val="463A8BDE"/>
    <w:lvl w:ilvl="0" w:tplc="34BEE24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4" w15:restartNumberingAfterBreak="0">
    <w:nsid w:val="1EC10267"/>
    <w:multiLevelType w:val="hybridMultilevel"/>
    <w:tmpl w:val="AB242BDC"/>
    <w:lvl w:ilvl="0" w:tplc="6882D3DC">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D5151"/>
    <w:multiLevelType w:val="hybridMultilevel"/>
    <w:tmpl w:val="C616B750"/>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6" w15:restartNumberingAfterBreak="0">
    <w:nsid w:val="225D1505"/>
    <w:multiLevelType w:val="hybridMultilevel"/>
    <w:tmpl w:val="37506A08"/>
    <w:lvl w:ilvl="0" w:tplc="0FF8DEF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7" w15:restartNumberingAfterBreak="0">
    <w:nsid w:val="22C22C62"/>
    <w:multiLevelType w:val="hybridMultilevel"/>
    <w:tmpl w:val="D2F2097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24B82"/>
    <w:multiLevelType w:val="hybridMultilevel"/>
    <w:tmpl w:val="DF3EEBB4"/>
    <w:lvl w:ilvl="0" w:tplc="7ED2A744">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9" w15:restartNumberingAfterBreak="0">
    <w:nsid w:val="26344B77"/>
    <w:multiLevelType w:val="hybridMultilevel"/>
    <w:tmpl w:val="958A432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62D9C"/>
    <w:multiLevelType w:val="hybridMultilevel"/>
    <w:tmpl w:val="FB8CD24A"/>
    <w:lvl w:ilvl="0" w:tplc="DDD24D3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1" w15:restartNumberingAfterBreak="0">
    <w:nsid w:val="271059A4"/>
    <w:multiLevelType w:val="hybridMultilevel"/>
    <w:tmpl w:val="81BC8F74"/>
    <w:lvl w:ilvl="0" w:tplc="0F824EA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2" w15:restartNumberingAfterBreak="0">
    <w:nsid w:val="2A721C3D"/>
    <w:multiLevelType w:val="hybridMultilevel"/>
    <w:tmpl w:val="18DCFEE6"/>
    <w:lvl w:ilvl="0" w:tplc="10B0AFE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3" w15:restartNumberingAfterBreak="0">
    <w:nsid w:val="2CE45A45"/>
    <w:multiLevelType w:val="hybridMultilevel"/>
    <w:tmpl w:val="C51C5E12"/>
    <w:lvl w:ilvl="0" w:tplc="BBD4401A">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B3AB6"/>
    <w:multiLevelType w:val="hybridMultilevel"/>
    <w:tmpl w:val="559A836C"/>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E2E48"/>
    <w:multiLevelType w:val="hybridMultilevel"/>
    <w:tmpl w:val="9D1A5812"/>
    <w:lvl w:ilvl="0" w:tplc="88B4F78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6" w15:restartNumberingAfterBreak="0">
    <w:nsid w:val="3A825478"/>
    <w:multiLevelType w:val="hybridMultilevel"/>
    <w:tmpl w:val="68CCD4CC"/>
    <w:lvl w:ilvl="0" w:tplc="F46EB1EE">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7" w15:restartNumberingAfterBreak="0">
    <w:nsid w:val="3D0B15FA"/>
    <w:multiLevelType w:val="hybridMultilevel"/>
    <w:tmpl w:val="A82AE56E"/>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02950"/>
    <w:multiLevelType w:val="hybridMultilevel"/>
    <w:tmpl w:val="5E5EA0E4"/>
    <w:lvl w:ilvl="0" w:tplc="F2C2989E">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9" w15:restartNumberingAfterBreak="0">
    <w:nsid w:val="4514490C"/>
    <w:multiLevelType w:val="hybridMultilevel"/>
    <w:tmpl w:val="43348B56"/>
    <w:lvl w:ilvl="0" w:tplc="A4FCE0C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0" w15:restartNumberingAfterBreak="0">
    <w:nsid w:val="49266CC5"/>
    <w:multiLevelType w:val="hybridMultilevel"/>
    <w:tmpl w:val="22DA61FA"/>
    <w:lvl w:ilvl="0" w:tplc="BBD4401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1" w15:restartNumberingAfterBreak="0">
    <w:nsid w:val="4C35446C"/>
    <w:multiLevelType w:val="hybridMultilevel"/>
    <w:tmpl w:val="50E01AC2"/>
    <w:lvl w:ilvl="0" w:tplc="FE604D86">
      <w:start w:val="1"/>
      <w:numFmt w:val="decimal"/>
      <w:lvlText w:val="%1"/>
      <w:lvlJc w:val="left"/>
      <w:pPr>
        <w:ind w:left="975" w:hanging="851"/>
      </w:pPr>
      <w:rPr>
        <w:rFonts w:ascii="Calibri" w:eastAsia="Calibri" w:hAnsi="Calibri" w:cs="Calibri" w:hint="default"/>
        <w:b/>
        <w:bCs/>
        <w:color w:val="892890"/>
        <w:w w:val="100"/>
        <w:position w:val="3"/>
        <w:sz w:val="36"/>
        <w:szCs w:val="36"/>
        <w:lang w:val="en-GB" w:eastAsia="en-US" w:bidi="ar-SA"/>
      </w:rPr>
    </w:lvl>
    <w:lvl w:ilvl="1" w:tplc="789C78DA">
      <w:numFmt w:val="bullet"/>
      <w:lvlText w:val="•"/>
      <w:lvlJc w:val="left"/>
      <w:pPr>
        <w:ind w:left="1944" w:hanging="851"/>
      </w:pPr>
      <w:rPr>
        <w:rFonts w:hint="default"/>
        <w:lang w:val="en-GB" w:eastAsia="en-US" w:bidi="ar-SA"/>
      </w:rPr>
    </w:lvl>
    <w:lvl w:ilvl="2" w:tplc="DA6ACA60">
      <w:numFmt w:val="bullet"/>
      <w:lvlText w:val="•"/>
      <w:lvlJc w:val="left"/>
      <w:pPr>
        <w:ind w:left="2909" w:hanging="851"/>
      </w:pPr>
      <w:rPr>
        <w:rFonts w:hint="default"/>
        <w:lang w:val="en-GB" w:eastAsia="en-US" w:bidi="ar-SA"/>
      </w:rPr>
    </w:lvl>
    <w:lvl w:ilvl="3" w:tplc="52805BFA">
      <w:numFmt w:val="bullet"/>
      <w:lvlText w:val="•"/>
      <w:lvlJc w:val="left"/>
      <w:pPr>
        <w:ind w:left="3873" w:hanging="851"/>
      </w:pPr>
      <w:rPr>
        <w:rFonts w:hint="default"/>
        <w:lang w:val="en-GB" w:eastAsia="en-US" w:bidi="ar-SA"/>
      </w:rPr>
    </w:lvl>
    <w:lvl w:ilvl="4" w:tplc="1D162F40">
      <w:numFmt w:val="bullet"/>
      <w:lvlText w:val="•"/>
      <w:lvlJc w:val="left"/>
      <w:pPr>
        <w:ind w:left="4838" w:hanging="851"/>
      </w:pPr>
      <w:rPr>
        <w:rFonts w:hint="default"/>
        <w:lang w:val="en-GB" w:eastAsia="en-US" w:bidi="ar-SA"/>
      </w:rPr>
    </w:lvl>
    <w:lvl w:ilvl="5" w:tplc="FADEBEAA">
      <w:numFmt w:val="bullet"/>
      <w:lvlText w:val="•"/>
      <w:lvlJc w:val="left"/>
      <w:pPr>
        <w:ind w:left="5802" w:hanging="851"/>
      </w:pPr>
      <w:rPr>
        <w:rFonts w:hint="default"/>
        <w:lang w:val="en-GB" w:eastAsia="en-US" w:bidi="ar-SA"/>
      </w:rPr>
    </w:lvl>
    <w:lvl w:ilvl="6" w:tplc="2AA2DBA0">
      <w:numFmt w:val="bullet"/>
      <w:lvlText w:val="•"/>
      <w:lvlJc w:val="left"/>
      <w:pPr>
        <w:ind w:left="6767" w:hanging="851"/>
      </w:pPr>
      <w:rPr>
        <w:rFonts w:hint="default"/>
        <w:lang w:val="en-GB" w:eastAsia="en-US" w:bidi="ar-SA"/>
      </w:rPr>
    </w:lvl>
    <w:lvl w:ilvl="7" w:tplc="338495DA">
      <w:numFmt w:val="bullet"/>
      <w:lvlText w:val="•"/>
      <w:lvlJc w:val="left"/>
      <w:pPr>
        <w:ind w:left="7731" w:hanging="851"/>
      </w:pPr>
      <w:rPr>
        <w:rFonts w:hint="default"/>
        <w:lang w:val="en-GB" w:eastAsia="en-US" w:bidi="ar-SA"/>
      </w:rPr>
    </w:lvl>
    <w:lvl w:ilvl="8" w:tplc="78D05DEA">
      <w:numFmt w:val="bullet"/>
      <w:lvlText w:val="•"/>
      <w:lvlJc w:val="left"/>
      <w:pPr>
        <w:ind w:left="8696" w:hanging="851"/>
      </w:pPr>
      <w:rPr>
        <w:rFonts w:hint="default"/>
        <w:lang w:val="en-GB" w:eastAsia="en-US" w:bidi="ar-SA"/>
      </w:rPr>
    </w:lvl>
  </w:abstractNum>
  <w:abstractNum w:abstractNumId="22" w15:restartNumberingAfterBreak="0">
    <w:nsid w:val="50B15B17"/>
    <w:multiLevelType w:val="hybridMultilevel"/>
    <w:tmpl w:val="8DAC613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97556"/>
    <w:multiLevelType w:val="hybridMultilevel"/>
    <w:tmpl w:val="891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95EA3"/>
    <w:multiLevelType w:val="hybridMultilevel"/>
    <w:tmpl w:val="D22223AC"/>
    <w:lvl w:ilvl="0" w:tplc="FE8CD43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5" w15:restartNumberingAfterBreak="0">
    <w:nsid w:val="5EBC2801"/>
    <w:multiLevelType w:val="hybridMultilevel"/>
    <w:tmpl w:val="C3CCDFB0"/>
    <w:lvl w:ilvl="0" w:tplc="BBD4401A">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724F9"/>
    <w:multiLevelType w:val="hybridMultilevel"/>
    <w:tmpl w:val="41224B06"/>
    <w:lvl w:ilvl="0" w:tplc="52DAFCEC">
      <w:start w:val="1"/>
      <w:numFmt w:val="bullet"/>
      <w:lvlText w:val=""/>
      <w:lvlJc w:val="left"/>
      <w:pPr>
        <w:ind w:left="849" w:hanging="360"/>
      </w:pPr>
      <w:rPr>
        <w:rFonts w:ascii="Symbol" w:hAnsi="Symbol" w:hint="default"/>
        <w:color w:val="87027B"/>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7" w15:restartNumberingAfterBreak="0">
    <w:nsid w:val="61565AF7"/>
    <w:multiLevelType w:val="hybridMultilevel"/>
    <w:tmpl w:val="E310611C"/>
    <w:lvl w:ilvl="0" w:tplc="AECA28FC">
      <w:start w:val="1"/>
      <w:numFmt w:val="bullet"/>
      <w:lvlText w:val=""/>
      <w:lvlJc w:val="left"/>
      <w:pPr>
        <w:ind w:left="367" w:hanging="14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8" w15:restartNumberingAfterBreak="0">
    <w:nsid w:val="6260452C"/>
    <w:multiLevelType w:val="hybridMultilevel"/>
    <w:tmpl w:val="E48ECAC8"/>
    <w:lvl w:ilvl="0" w:tplc="34F28E18">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9" w15:restartNumberingAfterBreak="0">
    <w:nsid w:val="681E1064"/>
    <w:multiLevelType w:val="hybridMultilevel"/>
    <w:tmpl w:val="121614EA"/>
    <w:lvl w:ilvl="0" w:tplc="218C39E0">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0" w15:restartNumberingAfterBreak="0">
    <w:nsid w:val="6CAD7F8E"/>
    <w:multiLevelType w:val="hybridMultilevel"/>
    <w:tmpl w:val="97E0D642"/>
    <w:lvl w:ilvl="0" w:tplc="A11A12D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1" w15:restartNumberingAfterBreak="0">
    <w:nsid w:val="6EC67935"/>
    <w:multiLevelType w:val="hybridMultilevel"/>
    <w:tmpl w:val="5838E256"/>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2" w15:restartNumberingAfterBreak="0">
    <w:nsid w:val="76305594"/>
    <w:multiLevelType w:val="hybridMultilevel"/>
    <w:tmpl w:val="B9AC9A2C"/>
    <w:lvl w:ilvl="0" w:tplc="3836E05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3" w15:restartNumberingAfterBreak="0">
    <w:nsid w:val="7861730F"/>
    <w:multiLevelType w:val="hybridMultilevel"/>
    <w:tmpl w:val="9600E91A"/>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4" w15:restartNumberingAfterBreak="0">
    <w:nsid w:val="7A6077ED"/>
    <w:multiLevelType w:val="hybridMultilevel"/>
    <w:tmpl w:val="09E058E0"/>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2"/>
  </w:num>
  <w:num w:numId="4">
    <w:abstractNumId w:val="17"/>
  </w:num>
  <w:num w:numId="5">
    <w:abstractNumId w:val="14"/>
  </w:num>
  <w:num w:numId="6">
    <w:abstractNumId w:val="26"/>
  </w:num>
  <w:num w:numId="7">
    <w:abstractNumId w:val="9"/>
  </w:num>
  <w:num w:numId="8">
    <w:abstractNumId w:val="7"/>
  </w:num>
  <w:num w:numId="9">
    <w:abstractNumId w:val="5"/>
  </w:num>
  <w:num w:numId="10">
    <w:abstractNumId w:val="31"/>
  </w:num>
  <w:num w:numId="11">
    <w:abstractNumId w:val="27"/>
  </w:num>
  <w:num w:numId="12">
    <w:abstractNumId w:val="33"/>
  </w:num>
  <w:num w:numId="13">
    <w:abstractNumId w:val="19"/>
  </w:num>
  <w:num w:numId="14">
    <w:abstractNumId w:val="34"/>
  </w:num>
  <w:num w:numId="15">
    <w:abstractNumId w:val="2"/>
  </w:num>
  <w:num w:numId="16">
    <w:abstractNumId w:val="4"/>
  </w:num>
  <w:num w:numId="17">
    <w:abstractNumId w:val="1"/>
  </w:num>
  <w:num w:numId="18">
    <w:abstractNumId w:val="6"/>
  </w:num>
  <w:num w:numId="19">
    <w:abstractNumId w:val="12"/>
  </w:num>
  <w:num w:numId="20">
    <w:abstractNumId w:val="8"/>
  </w:num>
  <w:num w:numId="21">
    <w:abstractNumId w:val="10"/>
  </w:num>
  <w:num w:numId="22">
    <w:abstractNumId w:val="29"/>
  </w:num>
  <w:num w:numId="23">
    <w:abstractNumId w:val="30"/>
  </w:num>
  <w:num w:numId="24">
    <w:abstractNumId w:val="28"/>
  </w:num>
  <w:num w:numId="25">
    <w:abstractNumId w:val="24"/>
  </w:num>
  <w:num w:numId="26">
    <w:abstractNumId w:val="18"/>
  </w:num>
  <w:num w:numId="27">
    <w:abstractNumId w:val="16"/>
  </w:num>
  <w:num w:numId="28">
    <w:abstractNumId w:val="0"/>
  </w:num>
  <w:num w:numId="29">
    <w:abstractNumId w:val="15"/>
  </w:num>
  <w:num w:numId="30">
    <w:abstractNumId w:val="3"/>
  </w:num>
  <w:num w:numId="31">
    <w:abstractNumId w:val="32"/>
  </w:num>
  <w:num w:numId="32">
    <w:abstractNumId w:val="11"/>
  </w:num>
  <w:num w:numId="33">
    <w:abstractNumId w:val="20"/>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22"/>
    <w:rsid w:val="0000224E"/>
    <w:rsid w:val="00004999"/>
    <w:rsid w:val="00010FEF"/>
    <w:rsid w:val="00030DF5"/>
    <w:rsid w:val="00046662"/>
    <w:rsid w:val="00096747"/>
    <w:rsid w:val="00097206"/>
    <w:rsid w:val="000B4388"/>
    <w:rsid w:val="000D7C0C"/>
    <w:rsid w:val="000E1F84"/>
    <w:rsid w:val="000E4BC3"/>
    <w:rsid w:val="000F4637"/>
    <w:rsid w:val="00120DEF"/>
    <w:rsid w:val="0012724D"/>
    <w:rsid w:val="00187255"/>
    <w:rsid w:val="001D336B"/>
    <w:rsid w:val="001F4BE7"/>
    <w:rsid w:val="002235BE"/>
    <w:rsid w:val="00245CD3"/>
    <w:rsid w:val="00272D31"/>
    <w:rsid w:val="002A32DE"/>
    <w:rsid w:val="002D7BB1"/>
    <w:rsid w:val="002F2C43"/>
    <w:rsid w:val="0031312A"/>
    <w:rsid w:val="003544C7"/>
    <w:rsid w:val="00357B93"/>
    <w:rsid w:val="00374A65"/>
    <w:rsid w:val="00394769"/>
    <w:rsid w:val="00400190"/>
    <w:rsid w:val="00403FC2"/>
    <w:rsid w:val="00451FDB"/>
    <w:rsid w:val="004765B4"/>
    <w:rsid w:val="00484451"/>
    <w:rsid w:val="00493574"/>
    <w:rsid w:val="004A6209"/>
    <w:rsid w:val="00510832"/>
    <w:rsid w:val="00557A72"/>
    <w:rsid w:val="00560FC3"/>
    <w:rsid w:val="005A26E3"/>
    <w:rsid w:val="005F1E83"/>
    <w:rsid w:val="00600471"/>
    <w:rsid w:val="006006C5"/>
    <w:rsid w:val="00603512"/>
    <w:rsid w:val="0063401B"/>
    <w:rsid w:val="00656AB8"/>
    <w:rsid w:val="0066312A"/>
    <w:rsid w:val="006E2B9C"/>
    <w:rsid w:val="00734055"/>
    <w:rsid w:val="007B5FA0"/>
    <w:rsid w:val="008207A7"/>
    <w:rsid w:val="0083665A"/>
    <w:rsid w:val="00852841"/>
    <w:rsid w:val="00865C32"/>
    <w:rsid w:val="008736F8"/>
    <w:rsid w:val="00887192"/>
    <w:rsid w:val="008A2503"/>
    <w:rsid w:val="008B17E6"/>
    <w:rsid w:val="008E0981"/>
    <w:rsid w:val="009038EC"/>
    <w:rsid w:val="009636FF"/>
    <w:rsid w:val="009854D5"/>
    <w:rsid w:val="00990900"/>
    <w:rsid w:val="009D77E0"/>
    <w:rsid w:val="00A0272C"/>
    <w:rsid w:val="00A31503"/>
    <w:rsid w:val="00A7342D"/>
    <w:rsid w:val="00A87F23"/>
    <w:rsid w:val="00AD42E7"/>
    <w:rsid w:val="00B25731"/>
    <w:rsid w:val="00B404AE"/>
    <w:rsid w:val="00B530D2"/>
    <w:rsid w:val="00C0122B"/>
    <w:rsid w:val="00C01E0D"/>
    <w:rsid w:val="00C40492"/>
    <w:rsid w:val="00C54A91"/>
    <w:rsid w:val="00C5667E"/>
    <w:rsid w:val="00C7779A"/>
    <w:rsid w:val="00CB5E83"/>
    <w:rsid w:val="00CF4EFA"/>
    <w:rsid w:val="00CF74A1"/>
    <w:rsid w:val="00DB100E"/>
    <w:rsid w:val="00DC6EF5"/>
    <w:rsid w:val="00E01108"/>
    <w:rsid w:val="00E168FA"/>
    <w:rsid w:val="00E36352"/>
    <w:rsid w:val="00E44E72"/>
    <w:rsid w:val="00E7760A"/>
    <w:rsid w:val="00E9377F"/>
    <w:rsid w:val="00E94841"/>
    <w:rsid w:val="00EA14DF"/>
    <w:rsid w:val="00EE25C4"/>
    <w:rsid w:val="00F31522"/>
    <w:rsid w:val="00F33E96"/>
    <w:rsid w:val="00F3742D"/>
    <w:rsid w:val="00FA049A"/>
    <w:rsid w:val="00FA14A1"/>
    <w:rsid w:val="00FA291F"/>
    <w:rsid w:val="00FD1D23"/>
    <w:rsid w:val="00FE026A"/>
    <w:rsid w:val="00FE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1A2D5"/>
  <w15:docId w15:val="{65E6C108-09DB-064C-A182-3418D96D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63"/>
      <w:ind w:left="1072"/>
      <w:outlineLvl w:val="0"/>
    </w:pPr>
    <w:rPr>
      <w:b/>
      <w:bCs/>
      <w:sz w:val="64"/>
      <w:szCs w:val="64"/>
    </w:rPr>
  </w:style>
  <w:style w:type="paragraph" w:styleId="Heading2">
    <w:name w:val="heading 2"/>
    <w:basedOn w:val="Normal"/>
    <w:uiPriority w:val="9"/>
    <w:unhideWhenUsed/>
    <w:qFormat/>
    <w:pPr>
      <w:spacing w:line="400" w:lineRule="exact"/>
      <w:outlineLvl w:val="1"/>
    </w:pPr>
    <w:rPr>
      <w:b/>
      <w:bCs/>
      <w:sz w:val="40"/>
      <w:szCs w:val="40"/>
    </w:rPr>
  </w:style>
  <w:style w:type="paragraph" w:styleId="Heading3">
    <w:name w:val="heading 3"/>
    <w:basedOn w:val="Normal"/>
    <w:uiPriority w:val="9"/>
    <w:unhideWhenUsed/>
    <w:qFormat/>
    <w:pPr>
      <w:spacing w:line="379" w:lineRule="exact"/>
      <w:ind w:left="115"/>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75" w:hanging="851"/>
    </w:pPr>
  </w:style>
  <w:style w:type="paragraph" w:customStyle="1" w:styleId="TableParagraph">
    <w:name w:val="Table Paragraph"/>
    <w:basedOn w:val="Normal"/>
    <w:uiPriority w:val="1"/>
    <w:qFormat/>
  </w:style>
  <w:style w:type="table" w:styleId="TableGrid">
    <w:name w:val="Table Grid"/>
    <w:basedOn w:val="TableNormal"/>
    <w:uiPriority w:val="39"/>
    <w:rsid w:val="005A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731"/>
    <w:pPr>
      <w:tabs>
        <w:tab w:val="center" w:pos="4513"/>
        <w:tab w:val="right" w:pos="9026"/>
      </w:tabs>
    </w:pPr>
  </w:style>
  <w:style w:type="character" w:customStyle="1" w:styleId="HeaderChar">
    <w:name w:val="Header Char"/>
    <w:basedOn w:val="DefaultParagraphFont"/>
    <w:link w:val="Header"/>
    <w:uiPriority w:val="99"/>
    <w:rsid w:val="00B25731"/>
    <w:rPr>
      <w:rFonts w:ascii="Calibri" w:eastAsia="Calibri" w:hAnsi="Calibri" w:cs="Calibri"/>
      <w:lang w:val="en-GB"/>
    </w:rPr>
  </w:style>
  <w:style w:type="paragraph" w:styleId="Footer">
    <w:name w:val="footer"/>
    <w:basedOn w:val="Normal"/>
    <w:link w:val="FooterChar"/>
    <w:uiPriority w:val="99"/>
    <w:unhideWhenUsed/>
    <w:rsid w:val="00B25731"/>
    <w:pPr>
      <w:tabs>
        <w:tab w:val="center" w:pos="4513"/>
        <w:tab w:val="right" w:pos="9026"/>
      </w:tabs>
    </w:pPr>
  </w:style>
  <w:style w:type="character" w:customStyle="1" w:styleId="FooterChar">
    <w:name w:val="Footer Char"/>
    <w:basedOn w:val="DefaultParagraphFont"/>
    <w:link w:val="Footer"/>
    <w:uiPriority w:val="99"/>
    <w:rsid w:val="00B25731"/>
    <w:rPr>
      <w:rFonts w:ascii="Calibri" w:eastAsia="Calibri" w:hAnsi="Calibri" w:cs="Calibri"/>
      <w:lang w:val="en-GB"/>
    </w:rPr>
  </w:style>
  <w:style w:type="paragraph" w:customStyle="1" w:styleId="Default">
    <w:name w:val="Default"/>
    <w:rsid w:val="00357B93"/>
    <w:pPr>
      <w:widowControl/>
      <w:adjustRightInd w:val="0"/>
    </w:pPr>
    <w:rPr>
      <w:rFonts w:ascii="Calibri" w:hAnsi="Calibri" w:cs="Calibri"/>
      <w:color w:val="000000"/>
      <w:sz w:val="24"/>
      <w:szCs w:val="24"/>
      <w:lang w:val="en-GB"/>
    </w:rPr>
  </w:style>
  <w:style w:type="character" w:customStyle="1" w:styleId="A3">
    <w:name w:val="A3"/>
    <w:uiPriority w:val="99"/>
    <w:rsid w:val="00357B93"/>
    <w:rPr>
      <w:rFonts w:ascii="Wingdings" w:hAnsi="Wingdings" w:cs="Wingdings"/>
      <w:color w:val="89268F"/>
      <w:sz w:val="20"/>
      <w:szCs w:val="20"/>
    </w:rPr>
  </w:style>
  <w:style w:type="paragraph" w:customStyle="1" w:styleId="Bodylarge-space">
    <w:name w:val="Body large - space"/>
    <w:basedOn w:val="Normal"/>
    <w:uiPriority w:val="99"/>
    <w:rsid w:val="009636FF"/>
    <w:pPr>
      <w:widowControl/>
      <w:suppressAutoHyphens/>
      <w:adjustRightInd w:val="0"/>
      <w:spacing w:before="113" w:line="340" w:lineRule="atLeast"/>
      <w:textAlignment w:val="center"/>
    </w:pPr>
    <w:rPr>
      <w:rFonts w:ascii="Novel Sans Pro" w:eastAsiaTheme="minorHAnsi" w:hAnsi="Novel Sans Pro" w:cs="Novel Sans Pro"/>
      <w:color w:val="000000"/>
      <w:sz w:val="28"/>
      <w:szCs w:val="28"/>
    </w:rPr>
  </w:style>
  <w:style w:type="paragraph" w:customStyle="1" w:styleId="BodycopyCalibri14pt">
    <w:name w:val="Body copy_Calibri 14pt"/>
    <w:basedOn w:val="TableParagraph"/>
    <w:qFormat/>
    <w:rsid w:val="009636FF"/>
    <w:pPr>
      <w:spacing w:before="209"/>
      <w:ind w:left="342"/>
    </w:pPr>
    <w:rPr>
      <w:spacing w:val="-4"/>
      <w:sz w:val="28"/>
      <w:szCs w:val="28"/>
    </w:rPr>
  </w:style>
  <w:style w:type="paragraph" w:customStyle="1" w:styleId="Bodytextbold">
    <w:name w:val="Body text bold"/>
    <w:basedOn w:val="BodyText"/>
    <w:uiPriority w:val="99"/>
    <w:rsid w:val="009636FF"/>
    <w:pPr>
      <w:widowControl/>
      <w:suppressAutoHyphens/>
      <w:adjustRightInd w:val="0"/>
      <w:spacing w:before="113" w:after="57" w:line="320" w:lineRule="atLeast"/>
      <w:textAlignment w:val="center"/>
    </w:pPr>
    <w:rPr>
      <w:rFonts w:ascii="Work Sans" w:eastAsiaTheme="minorHAnsi" w:hAnsi="Work Sans" w:cs="Work Sans"/>
      <w:b/>
      <w:bCs/>
      <w:color w:val="000000"/>
      <w:spacing w:val="-3"/>
      <w:sz w:val="26"/>
      <w:szCs w:val="26"/>
      <w:lang w:val="en-US"/>
    </w:rPr>
  </w:style>
  <w:style w:type="paragraph" w:customStyle="1" w:styleId="BodycopyBoldCalibri14pt">
    <w:name w:val="Body copy Bold_Calibri 14pt"/>
    <w:basedOn w:val="BodycopyCalibri14pt"/>
    <w:qFormat/>
    <w:rsid w:val="009636FF"/>
    <w:rPr>
      <w:b/>
      <w:bCs/>
    </w:rPr>
  </w:style>
  <w:style w:type="paragraph" w:customStyle="1" w:styleId="Bodytextboldtable">
    <w:name w:val="Body text bold table"/>
    <w:basedOn w:val="Bodytextbold"/>
    <w:uiPriority w:val="99"/>
    <w:rsid w:val="009636FF"/>
  </w:style>
  <w:style w:type="paragraph" w:customStyle="1" w:styleId="Bodytexttable">
    <w:name w:val="Body text table"/>
    <w:basedOn w:val="BodyText"/>
    <w:uiPriority w:val="99"/>
    <w:rsid w:val="009636FF"/>
    <w:pPr>
      <w:widowControl/>
      <w:suppressAutoHyphens/>
      <w:adjustRightInd w:val="0"/>
      <w:spacing w:before="113" w:after="57" w:line="320" w:lineRule="atLeast"/>
      <w:textAlignment w:val="center"/>
    </w:pPr>
    <w:rPr>
      <w:rFonts w:ascii="Work Sans" w:eastAsiaTheme="minorHAnsi" w:hAnsi="Work Sans" w:cs="Work Sans"/>
      <w:color w:val="000000"/>
      <w:spacing w:val="-3"/>
      <w:sz w:val="26"/>
      <w:szCs w:val="26"/>
      <w:lang w:val="en-US"/>
    </w:rPr>
  </w:style>
  <w:style w:type="character" w:customStyle="1" w:styleId="Links">
    <w:name w:val="Links"/>
    <w:uiPriority w:val="99"/>
    <w:rsid w:val="00A0272C"/>
    <w:rPr>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DD1B-C2ED-4121-8075-D36C51C4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669</Words>
  <Characters>5130</Characters>
  <Application>Microsoft Office Word</Application>
  <DocSecurity>0</DocSecurity>
  <Lines>570</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Bell</dc:creator>
  <cp:lastModifiedBy>Philippa Bell</cp:lastModifiedBy>
  <cp:revision>16</cp:revision>
  <dcterms:created xsi:type="dcterms:W3CDTF">2021-01-28T17:36:00Z</dcterms:created>
  <dcterms:modified xsi:type="dcterms:W3CDTF">2021-01-29T11:54:00Z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Adobe InDesign 16.0 (Macintosh)</vt:lpwstr>
  </property>
  <property fmtid="{D5CDD505-2E9C-101B-9397-08002B2CF9AE}" pid="4" name="LastSaved">
    <vt:filetime>2021-01-12T00:00:00Z</vt:filetime>
  </property>
</Properties>
</file>