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C23F" w14:textId="2225CFA3" w:rsidR="00343940" w:rsidRDefault="00343940" w:rsidP="00343940">
      <w:pPr>
        <w:jc w:val="right"/>
        <w:rPr>
          <w:b/>
        </w:rPr>
      </w:pPr>
      <w:bookmarkStart w:id="0" w:name="_Toc444849483"/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5C121A91" wp14:editId="03F7D73B">
            <wp:simplePos x="0" y="0"/>
            <wp:positionH relativeFrom="column">
              <wp:posOffset>4761230</wp:posOffset>
            </wp:positionH>
            <wp:positionV relativeFrom="paragraph">
              <wp:posOffset>78740</wp:posOffset>
            </wp:positionV>
            <wp:extent cx="1691640" cy="1400810"/>
            <wp:effectExtent l="0" t="0" r="381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3FBDC3" w14:textId="578E5240" w:rsidR="00343940" w:rsidRPr="00343940" w:rsidRDefault="00355C34" w:rsidP="00343940">
      <w:pPr>
        <w:rPr>
          <w:b/>
          <w:sz w:val="32"/>
        </w:rPr>
      </w:pPr>
      <w:r>
        <w:rPr>
          <w:b/>
          <w:sz w:val="32"/>
        </w:rPr>
        <w:t xml:space="preserve">Deaf-friendly teaching: For children who use English as an additional language (EAL) </w:t>
      </w:r>
    </w:p>
    <w:bookmarkEnd w:id="0"/>
    <w:p w14:paraId="3F5F9145" w14:textId="56AB4F3A" w:rsidR="00343940" w:rsidRDefault="00355C34" w:rsidP="00343940">
      <w:pPr>
        <w:pStyle w:val="Heading3"/>
        <w:rPr>
          <w:b/>
          <w:sz w:val="28"/>
          <w:u w:val="none"/>
        </w:rPr>
      </w:pPr>
      <w:r>
        <w:rPr>
          <w:b/>
          <w:sz w:val="28"/>
          <w:u w:val="none"/>
        </w:rPr>
        <w:t>C</w:t>
      </w:r>
      <w:r w:rsidR="00420637">
        <w:rPr>
          <w:b/>
          <w:sz w:val="28"/>
          <w:u w:val="none"/>
        </w:rPr>
        <w:t>ase history form template</w:t>
      </w:r>
    </w:p>
    <w:p w14:paraId="5EC58FFE" w14:textId="08E82402" w:rsidR="00355C34" w:rsidRPr="00355C34" w:rsidRDefault="00F41760" w:rsidP="00F41760">
      <w:r>
        <w:t>This form should be completed by the school, Teacher of the Deaf, family and any</w:t>
      </w:r>
      <w:r>
        <w:t xml:space="preserve"> </w:t>
      </w:r>
      <w:r>
        <w:t>other professional working with the child.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40EB" w14:paraId="517D5EC8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665B9E46" w14:textId="382F4B87" w:rsidR="006F40EB" w:rsidRPr="006F40EB" w:rsidRDefault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Name</w:t>
            </w:r>
          </w:p>
        </w:tc>
        <w:tc>
          <w:tcPr>
            <w:tcW w:w="4673" w:type="dxa"/>
          </w:tcPr>
          <w:p w14:paraId="63D3DACA" w14:textId="77777777" w:rsidR="006F40EB" w:rsidRDefault="006F40EB"/>
        </w:tc>
      </w:tr>
      <w:tr w:rsidR="006F40EB" w14:paraId="48040E6A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51AA11F8" w14:textId="13CB86EF" w:rsidR="006F40EB" w:rsidRPr="006F40EB" w:rsidRDefault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Year level</w:t>
            </w:r>
          </w:p>
        </w:tc>
        <w:tc>
          <w:tcPr>
            <w:tcW w:w="4673" w:type="dxa"/>
          </w:tcPr>
          <w:p w14:paraId="048045D7" w14:textId="77777777" w:rsidR="006F40EB" w:rsidRDefault="006F40EB"/>
        </w:tc>
      </w:tr>
      <w:tr w:rsidR="006F40EB" w14:paraId="175722C6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5EA9D305" w14:textId="0F01790D" w:rsidR="006F40EB" w:rsidRPr="006F40EB" w:rsidRDefault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Sibling at school</w:t>
            </w:r>
          </w:p>
        </w:tc>
        <w:tc>
          <w:tcPr>
            <w:tcW w:w="4673" w:type="dxa"/>
          </w:tcPr>
          <w:p w14:paraId="341150D7" w14:textId="77777777" w:rsidR="006F40EB" w:rsidRDefault="006F40EB"/>
        </w:tc>
      </w:tr>
      <w:tr w:rsidR="006F40EB" w14:paraId="5423678E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04DDB12B" w14:textId="09C8DE58" w:rsidR="006F40EB" w:rsidRPr="006F40EB" w:rsidRDefault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Country of origin</w:t>
            </w:r>
          </w:p>
        </w:tc>
        <w:tc>
          <w:tcPr>
            <w:tcW w:w="4673" w:type="dxa"/>
          </w:tcPr>
          <w:p w14:paraId="47E26AAE" w14:textId="77777777" w:rsidR="006F40EB" w:rsidRDefault="006F40EB"/>
        </w:tc>
      </w:tr>
      <w:tr w:rsidR="006F40EB" w14:paraId="03883AA8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6D48A453" w14:textId="12B118EB" w:rsidR="006F40EB" w:rsidRPr="006F40EB" w:rsidRDefault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Home language(s)</w:t>
            </w:r>
          </w:p>
        </w:tc>
        <w:tc>
          <w:tcPr>
            <w:tcW w:w="4673" w:type="dxa"/>
          </w:tcPr>
          <w:p w14:paraId="16D4FA04" w14:textId="77777777" w:rsidR="006F40EB" w:rsidRDefault="006F40EB"/>
        </w:tc>
      </w:tr>
      <w:tr w:rsidR="006F40EB" w14:paraId="2A75B146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1C3EF249" w14:textId="204491A9" w:rsidR="006F40EB" w:rsidRPr="006F40EB" w:rsidRDefault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Previous education placement</w:t>
            </w:r>
          </w:p>
        </w:tc>
        <w:tc>
          <w:tcPr>
            <w:tcW w:w="4673" w:type="dxa"/>
          </w:tcPr>
          <w:p w14:paraId="35E1974A" w14:textId="77777777" w:rsidR="006F40EB" w:rsidRDefault="006F40EB"/>
        </w:tc>
      </w:tr>
      <w:tr w:rsidR="006F40EB" w14:paraId="3AE326A4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001E9789" w14:textId="6D4E76B9" w:rsidR="006F40EB" w:rsidRPr="006F40EB" w:rsidRDefault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Year of education in English</w:t>
            </w:r>
          </w:p>
        </w:tc>
        <w:tc>
          <w:tcPr>
            <w:tcW w:w="4673" w:type="dxa"/>
          </w:tcPr>
          <w:p w14:paraId="30A812BA" w14:textId="77777777" w:rsidR="006F40EB" w:rsidRDefault="006F40EB"/>
        </w:tc>
      </w:tr>
      <w:tr w:rsidR="006F40EB" w14:paraId="4729B1CC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6EBB09A6" w14:textId="77777777" w:rsidR="006F40EB" w:rsidRPr="006F40EB" w:rsidRDefault="006F40EB" w:rsidP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English language proficiency in:</w:t>
            </w:r>
          </w:p>
          <w:p w14:paraId="186E0A89" w14:textId="17087EA9" w:rsidR="006F40EB" w:rsidRPr="006F40EB" w:rsidRDefault="006F40EB" w:rsidP="006F40EB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6F40EB">
              <w:rPr>
                <w:b/>
                <w:bCs/>
              </w:rPr>
              <w:t>speaking</w:t>
            </w:r>
          </w:p>
          <w:p w14:paraId="5096EC88" w14:textId="066D1F1B" w:rsidR="006F40EB" w:rsidRPr="006F40EB" w:rsidRDefault="006F40EB" w:rsidP="006F40EB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6F40EB">
              <w:rPr>
                <w:b/>
                <w:bCs/>
              </w:rPr>
              <w:t>reading</w:t>
            </w:r>
          </w:p>
          <w:p w14:paraId="48FCF12D" w14:textId="7DCB4BA6" w:rsidR="006F40EB" w:rsidRPr="006F40EB" w:rsidRDefault="006F40EB" w:rsidP="006F40EB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6F40EB">
              <w:rPr>
                <w:b/>
                <w:bCs/>
              </w:rPr>
              <w:t>writing</w:t>
            </w:r>
          </w:p>
          <w:p w14:paraId="374E24DD" w14:textId="74E8077C" w:rsidR="006F40EB" w:rsidRPr="006F40EB" w:rsidRDefault="006F40EB" w:rsidP="006F40EB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6F40EB">
              <w:rPr>
                <w:b/>
                <w:bCs/>
              </w:rPr>
              <w:t>listening</w:t>
            </w:r>
          </w:p>
        </w:tc>
        <w:tc>
          <w:tcPr>
            <w:tcW w:w="4673" w:type="dxa"/>
          </w:tcPr>
          <w:p w14:paraId="4BE91078" w14:textId="77777777" w:rsidR="006F40EB" w:rsidRDefault="006F40EB"/>
        </w:tc>
      </w:tr>
      <w:tr w:rsidR="006F40EB" w14:paraId="0352E398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7085CE25" w14:textId="501FB607" w:rsidR="006F40EB" w:rsidRPr="006F40EB" w:rsidRDefault="006F40EB" w:rsidP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Hearing loss</w:t>
            </w:r>
          </w:p>
        </w:tc>
        <w:tc>
          <w:tcPr>
            <w:tcW w:w="4673" w:type="dxa"/>
          </w:tcPr>
          <w:p w14:paraId="5842520F" w14:textId="77777777" w:rsidR="006F40EB" w:rsidRDefault="006F40EB"/>
        </w:tc>
      </w:tr>
      <w:tr w:rsidR="006F40EB" w14:paraId="53D9C71A" w14:textId="77777777" w:rsidTr="006F40EB">
        <w:tc>
          <w:tcPr>
            <w:tcW w:w="4672" w:type="dxa"/>
            <w:shd w:val="clear" w:color="auto" w:fill="F2F2F2" w:themeFill="background1" w:themeFillShade="F2"/>
          </w:tcPr>
          <w:p w14:paraId="27D0144C" w14:textId="238EE47A" w:rsidR="006F40EB" w:rsidRPr="006F40EB" w:rsidRDefault="006F40EB" w:rsidP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Technology used</w:t>
            </w:r>
          </w:p>
        </w:tc>
        <w:tc>
          <w:tcPr>
            <w:tcW w:w="4673" w:type="dxa"/>
          </w:tcPr>
          <w:p w14:paraId="74A75E4E" w14:textId="77777777" w:rsidR="006F40EB" w:rsidRDefault="006F40EB"/>
        </w:tc>
      </w:tr>
      <w:tr w:rsidR="006F40EB" w14:paraId="5BE30E48" w14:textId="77777777" w:rsidTr="006F40EB">
        <w:tc>
          <w:tcPr>
            <w:tcW w:w="9345" w:type="dxa"/>
            <w:gridSpan w:val="2"/>
            <w:shd w:val="clear" w:color="auto" w:fill="BFBFBF" w:themeFill="background1" w:themeFillShade="BF"/>
          </w:tcPr>
          <w:p w14:paraId="541F9D51" w14:textId="317406E1" w:rsidR="006F40EB" w:rsidRPr="006F40EB" w:rsidRDefault="006F40EB">
            <w:pPr>
              <w:rPr>
                <w:b/>
                <w:bCs/>
              </w:rPr>
            </w:pPr>
            <w:r w:rsidRPr="006F40EB">
              <w:rPr>
                <w:b/>
                <w:bCs/>
              </w:rPr>
              <w:t>Assessment summary</w:t>
            </w:r>
          </w:p>
        </w:tc>
      </w:tr>
      <w:tr w:rsidR="006F40EB" w14:paraId="20048EDA" w14:textId="77777777" w:rsidTr="00345949">
        <w:trPr>
          <w:trHeight w:val="3680"/>
        </w:trPr>
        <w:tc>
          <w:tcPr>
            <w:tcW w:w="4672" w:type="dxa"/>
            <w:shd w:val="clear" w:color="auto" w:fill="F2F2F2" w:themeFill="background1" w:themeFillShade="F2"/>
          </w:tcPr>
          <w:p w14:paraId="25923629" w14:textId="1FC68049" w:rsidR="00345949" w:rsidRPr="00345949" w:rsidRDefault="00345949" w:rsidP="00345949">
            <w:pPr>
              <w:rPr>
                <w:b/>
                <w:bCs/>
              </w:rPr>
            </w:pPr>
            <w:r w:rsidRPr="00345949">
              <w:rPr>
                <w:b/>
                <w:bCs/>
              </w:rPr>
              <w:t>Audiology and use of personal</w:t>
            </w:r>
            <w:r>
              <w:rPr>
                <w:b/>
                <w:bCs/>
              </w:rPr>
              <w:t xml:space="preserve"> </w:t>
            </w:r>
            <w:r w:rsidRPr="00345949">
              <w:rPr>
                <w:b/>
                <w:bCs/>
              </w:rPr>
              <w:t xml:space="preserve">technology </w:t>
            </w:r>
            <w:r w:rsidRPr="00345949">
              <w:t>(include any current</w:t>
            </w:r>
            <w:r>
              <w:t xml:space="preserve"> </w:t>
            </w:r>
            <w:r w:rsidRPr="00345949">
              <w:t>testing, audiograms or relevant</w:t>
            </w:r>
            <w:r>
              <w:t xml:space="preserve"> </w:t>
            </w:r>
            <w:r w:rsidRPr="00345949">
              <w:t>clinical results)</w:t>
            </w:r>
          </w:p>
          <w:p w14:paraId="75349B15" w14:textId="77777777" w:rsidR="00345949" w:rsidRPr="00345949" w:rsidRDefault="00345949" w:rsidP="00345949">
            <w:r w:rsidRPr="00345949">
              <w:t>Audiogram</w:t>
            </w:r>
          </w:p>
          <w:p w14:paraId="7E2E6CCF" w14:textId="77777777" w:rsidR="00345949" w:rsidRPr="00345949" w:rsidRDefault="00345949" w:rsidP="00345949">
            <w:r w:rsidRPr="00345949">
              <w:t>Functional listening test</w:t>
            </w:r>
          </w:p>
          <w:p w14:paraId="7C8FB659" w14:textId="56114EE3" w:rsidR="006F40EB" w:rsidRPr="006F40EB" w:rsidRDefault="00345949" w:rsidP="00345949">
            <w:pPr>
              <w:rPr>
                <w:b/>
                <w:bCs/>
              </w:rPr>
            </w:pPr>
            <w:r w:rsidRPr="00345949">
              <w:t>Pupil feedback form</w:t>
            </w:r>
          </w:p>
        </w:tc>
        <w:tc>
          <w:tcPr>
            <w:tcW w:w="4673" w:type="dxa"/>
            <w:shd w:val="clear" w:color="auto" w:fill="auto"/>
          </w:tcPr>
          <w:p w14:paraId="19C7C606" w14:textId="57B602A1" w:rsidR="006F40EB" w:rsidRPr="006F40EB" w:rsidRDefault="006F40EB">
            <w:pPr>
              <w:rPr>
                <w:b/>
                <w:bCs/>
              </w:rPr>
            </w:pPr>
          </w:p>
        </w:tc>
      </w:tr>
      <w:tr w:rsidR="00345949" w:rsidRPr="006F40EB" w14:paraId="0B47BC2B" w14:textId="77777777" w:rsidTr="00CF62A6">
        <w:trPr>
          <w:trHeight w:val="3393"/>
        </w:trPr>
        <w:tc>
          <w:tcPr>
            <w:tcW w:w="4672" w:type="dxa"/>
            <w:shd w:val="clear" w:color="auto" w:fill="F2F2F2" w:themeFill="background1" w:themeFillShade="F2"/>
          </w:tcPr>
          <w:p w14:paraId="4DF0A442" w14:textId="0F935245" w:rsidR="00345949" w:rsidRPr="006F40EB" w:rsidRDefault="00CF62A6" w:rsidP="00CF62A6">
            <w:pPr>
              <w:rPr>
                <w:b/>
                <w:bCs/>
              </w:rPr>
            </w:pPr>
            <w:r w:rsidRPr="00CF62A6">
              <w:rPr>
                <w:b/>
                <w:bCs/>
              </w:rPr>
              <w:lastRenderedPageBreak/>
              <w:t>Receptive language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CF62A6">
              <w:t>(include the assessment used)</w:t>
            </w:r>
          </w:p>
        </w:tc>
        <w:tc>
          <w:tcPr>
            <w:tcW w:w="4673" w:type="dxa"/>
          </w:tcPr>
          <w:p w14:paraId="23DA5DA8" w14:textId="77777777" w:rsidR="00345949" w:rsidRPr="006F40EB" w:rsidRDefault="00345949" w:rsidP="00E555FB">
            <w:pPr>
              <w:rPr>
                <w:b/>
                <w:bCs/>
              </w:rPr>
            </w:pPr>
          </w:p>
        </w:tc>
      </w:tr>
      <w:tr w:rsidR="00CF62A6" w:rsidRPr="006F40EB" w14:paraId="4D3A0B34" w14:textId="77777777" w:rsidTr="00CF62A6">
        <w:trPr>
          <w:trHeight w:val="3383"/>
        </w:trPr>
        <w:tc>
          <w:tcPr>
            <w:tcW w:w="4672" w:type="dxa"/>
            <w:shd w:val="clear" w:color="auto" w:fill="F2F2F2" w:themeFill="background1" w:themeFillShade="F2"/>
          </w:tcPr>
          <w:p w14:paraId="1A3D1E6A" w14:textId="65A2F4F0" w:rsidR="00CF62A6" w:rsidRPr="00CF62A6" w:rsidRDefault="00CF62A6" w:rsidP="00CF62A6">
            <w:pPr>
              <w:rPr>
                <w:b/>
                <w:bCs/>
              </w:rPr>
            </w:pPr>
            <w:r>
              <w:rPr>
                <w:b/>
                <w:bCs/>
              </w:rPr>
              <w:t>Expressive</w:t>
            </w:r>
            <w:r w:rsidRPr="00CF62A6">
              <w:rPr>
                <w:b/>
                <w:bCs/>
              </w:rPr>
              <w:t xml:space="preserve"> language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CF62A6">
              <w:t>(include the assessment used)</w:t>
            </w:r>
          </w:p>
        </w:tc>
        <w:tc>
          <w:tcPr>
            <w:tcW w:w="4673" w:type="dxa"/>
          </w:tcPr>
          <w:p w14:paraId="35C477F0" w14:textId="77777777" w:rsidR="00CF62A6" w:rsidRPr="006F40EB" w:rsidRDefault="00CF62A6" w:rsidP="00E555FB">
            <w:pPr>
              <w:rPr>
                <w:b/>
                <w:bCs/>
              </w:rPr>
            </w:pPr>
          </w:p>
        </w:tc>
      </w:tr>
      <w:tr w:rsidR="00CF62A6" w:rsidRPr="006F40EB" w14:paraId="544B5B83" w14:textId="77777777" w:rsidTr="00CF62A6">
        <w:trPr>
          <w:trHeight w:val="3401"/>
        </w:trPr>
        <w:tc>
          <w:tcPr>
            <w:tcW w:w="4672" w:type="dxa"/>
            <w:shd w:val="clear" w:color="auto" w:fill="F2F2F2" w:themeFill="background1" w:themeFillShade="F2"/>
          </w:tcPr>
          <w:p w14:paraId="4B327D82" w14:textId="422D0C27" w:rsidR="00CF62A6" w:rsidRPr="00CF62A6" w:rsidRDefault="00CF62A6" w:rsidP="00CF62A6">
            <w:pPr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CF62A6">
              <w:t>(include the assessment used)</w:t>
            </w:r>
          </w:p>
        </w:tc>
        <w:tc>
          <w:tcPr>
            <w:tcW w:w="4673" w:type="dxa"/>
          </w:tcPr>
          <w:p w14:paraId="6B05B05A" w14:textId="77777777" w:rsidR="00CF62A6" w:rsidRPr="006F40EB" w:rsidRDefault="00CF62A6" w:rsidP="00E555FB">
            <w:pPr>
              <w:rPr>
                <w:b/>
                <w:bCs/>
              </w:rPr>
            </w:pPr>
          </w:p>
        </w:tc>
      </w:tr>
      <w:tr w:rsidR="00CF62A6" w:rsidRPr="006F40EB" w14:paraId="1F70FA04" w14:textId="77777777" w:rsidTr="00CF62A6">
        <w:trPr>
          <w:trHeight w:val="3536"/>
        </w:trPr>
        <w:tc>
          <w:tcPr>
            <w:tcW w:w="4672" w:type="dxa"/>
            <w:shd w:val="clear" w:color="auto" w:fill="F2F2F2" w:themeFill="background1" w:themeFillShade="F2"/>
          </w:tcPr>
          <w:p w14:paraId="6369C6F0" w14:textId="50D1F41D" w:rsidR="00CF62A6" w:rsidRPr="00CF62A6" w:rsidRDefault="00CF62A6" w:rsidP="00CF62A6">
            <w:pPr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CF62A6">
              <w:t>(include the assessment used)</w:t>
            </w:r>
          </w:p>
        </w:tc>
        <w:tc>
          <w:tcPr>
            <w:tcW w:w="4673" w:type="dxa"/>
          </w:tcPr>
          <w:p w14:paraId="6C01E311" w14:textId="77777777" w:rsidR="00CF62A6" w:rsidRPr="006F40EB" w:rsidRDefault="00CF62A6" w:rsidP="00E555FB">
            <w:pPr>
              <w:rPr>
                <w:b/>
                <w:bCs/>
              </w:rPr>
            </w:pPr>
          </w:p>
        </w:tc>
      </w:tr>
    </w:tbl>
    <w:p w14:paraId="56F71AC9" w14:textId="30C745A6" w:rsidR="00243E18" w:rsidRDefault="00243E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75"/>
      </w:tblGrid>
      <w:tr w:rsidR="00243E18" w14:paraId="7B1CD1BE" w14:textId="77777777" w:rsidTr="00243E18">
        <w:trPr>
          <w:trHeight w:val="983"/>
        </w:trPr>
        <w:tc>
          <w:tcPr>
            <w:tcW w:w="9330" w:type="dxa"/>
            <w:gridSpan w:val="2"/>
            <w:shd w:val="clear" w:color="auto" w:fill="BFBFBF" w:themeFill="background1" w:themeFillShade="BF"/>
          </w:tcPr>
          <w:p w14:paraId="47CF69DB" w14:textId="550D10E1" w:rsidR="00243E18" w:rsidRDefault="00243E18" w:rsidP="00243E18">
            <w:r w:rsidRPr="00243E18">
              <w:rPr>
                <w:b/>
                <w:bCs/>
              </w:rPr>
              <w:lastRenderedPageBreak/>
              <w:t>Support strategies</w:t>
            </w:r>
            <w:r w:rsidRPr="00243E18">
              <w:rPr>
                <w:b/>
                <w:bCs/>
              </w:rPr>
              <w:br/>
            </w:r>
            <w:r>
              <w:t>(include key strategies to support language and learning used across the</w:t>
            </w:r>
            <w:r>
              <w:t xml:space="preserve"> </w:t>
            </w:r>
            <w:r>
              <w:t>school programme)</w:t>
            </w:r>
          </w:p>
        </w:tc>
      </w:tr>
      <w:tr w:rsidR="00243E18" w14:paraId="07FCA13F" w14:textId="77777777" w:rsidTr="00243E18">
        <w:trPr>
          <w:trHeight w:val="1963"/>
        </w:trPr>
        <w:tc>
          <w:tcPr>
            <w:tcW w:w="1555" w:type="dxa"/>
            <w:shd w:val="clear" w:color="auto" w:fill="F2F2F2" w:themeFill="background1" w:themeFillShade="F2"/>
          </w:tcPr>
          <w:p w14:paraId="1BA76867" w14:textId="695B78AB" w:rsidR="00243E18" w:rsidRDefault="00243E18">
            <w:r>
              <w:t>1</w:t>
            </w:r>
          </w:p>
        </w:tc>
        <w:tc>
          <w:tcPr>
            <w:tcW w:w="7775" w:type="dxa"/>
          </w:tcPr>
          <w:p w14:paraId="005CECFF" w14:textId="77777777" w:rsidR="00243E18" w:rsidRDefault="00243E18"/>
        </w:tc>
      </w:tr>
      <w:tr w:rsidR="00243E18" w14:paraId="5191502D" w14:textId="77777777" w:rsidTr="00243E18">
        <w:trPr>
          <w:trHeight w:val="2020"/>
        </w:trPr>
        <w:tc>
          <w:tcPr>
            <w:tcW w:w="1555" w:type="dxa"/>
            <w:shd w:val="clear" w:color="auto" w:fill="F2F2F2" w:themeFill="background1" w:themeFillShade="F2"/>
          </w:tcPr>
          <w:p w14:paraId="01C2A09E" w14:textId="753119F9" w:rsidR="00243E18" w:rsidRDefault="00243E18">
            <w:r>
              <w:t>2</w:t>
            </w:r>
          </w:p>
        </w:tc>
        <w:tc>
          <w:tcPr>
            <w:tcW w:w="7775" w:type="dxa"/>
          </w:tcPr>
          <w:p w14:paraId="22988E21" w14:textId="77777777" w:rsidR="00243E18" w:rsidRDefault="00243E18"/>
        </w:tc>
      </w:tr>
      <w:tr w:rsidR="00243E18" w14:paraId="474A3CA2" w14:textId="77777777" w:rsidTr="00243E18">
        <w:trPr>
          <w:trHeight w:val="1963"/>
        </w:trPr>
        <w:tc>
          <w:tcPr>
            <w:tcW w:w="1555" w:type="dxa"/>
            <w:shd w:val="clear" w:color="auto" w:fill="F2F2F2" w:themeFill="background1" w:themeFillShade="F2"/>
          </w:tcPr>
          <w:p w14:paraId="4EBD9D2C" w14:textId="77BE6E33" w:rsidR="00243E18" w:rsidRDefault="00243E18">
            <w:r>
              <w:t>3</w:t>
            </w:r>
          </w:p>
        </w:tc>
        <w:tc>
          <w:tcPr>
            <w:tcW w:w="7775" w:type="dxa"/>
          </w:tcPr>
          <w:p w14:paraId="5B437E1E" w14:textId="77777777" w:rsidR="00243E18" w:rsidRDefault="00243E18"/>
        </w:tc>
      </w:tr>
      <w:tr w:rsidR="00243E18" w14:paraId="785B7E31" w14:textId="77777777" w:rsidTr="00243E18">
        <w:trPr>
          <w:trHeight w:val="1963"/>
        </w:trPr>
        <w:tc>
          <w:tcPr>
            <w:tcW w:w="1555" w:type="dxa"/>
            <w:shd w:val="clear" w:color="auto" w:fill="F2F2F2" w:themeFill="background1" w:themeFillShade="F2"/>
          </w:tcPr>
          <w:p w14:paraId="0604F6BC" w14:textId="5F968766" w:rsidR="00243E18" w:rsidRDefault="00243E18">
            <w:r>
              <w:t>4</w:t>
            </w:r>
          </w:p>
        </w:tc>
        <w:tc>
          <w:tcPr>
            <w:tcW w:w="7775" w:type="dxa"/>
          </w:tcPr>
          <w:p w14:paraId="077A42A6" w14:textId="77777777" w:rsidR="00243E18" w:rsidRDefault="00243E18"/>
        </w:tc>
      </w:tr>
      <w:tr w:rsidR="00243E18" w14:paraId="4497D613" w14:textId="77777777" w:rsidTr="00243E18">
        <w:trPr>
          <w:trHeight w:val="1963"/>
        </w:trPr>
        <w:tc>
          <w:tcPr>
            <w:tcW w:w="1555" w:type="dxa"/>
            <w:shd w:val="clear" w:color="auto" w:fill="F2F2F2" w:themeFill="background1" w:themeFillShade="F2"/>
          </w:tcPr>
          <w:p w14:paraId="69051E3A" w14:textId="2CD52B0C" w:rsidR="00243E18" w:rsidRDefault="00243E18">
            <w:r>
              <w:t>5</w:t>
            </w:r>
          </w:p>
        </w:tc>
        <w:tc>
          <w:tcPr>
            <w:tcW w:w="7775" w:type="dxa"/>
          </w:tcPr>
          <w:p w14:paraId="04657DCD" w14:textId="77777777" w:rsidR="00243E18" w:rsidRDefault="00243E18"/>
        </w:tc>
      </w:tr>
      <w:tr w:rsidR="00243E18" w14:paraId="6543EF63" w14:textId="77777777" w:rsidTr="00243E18">
        <w:trPr>
          <w:trHeight w:val="1963"/>
        </w:trPr>
        <w:tc>
          <w:tcPr>
            <w:tcW w:w="1555" w:type="dxa"/>
            <w:shd w:val="clear" w:color="auto" w:fill="F2F2F2" w:themeFill="background1" w:themeFillShade="F2"/>
          </w:tcPr>
          <w:p w14:paraId="0FFC5E03" w14:textId="08E140C8" w:rsidR="00243E18" w:rsidRDefault="00243E18">
            <w:r>
              <w:t>6</w:t>
            </w:r>
          </w:p>
        </w:tc>
        <w:tc>
          <w:tcPr>
            <w:tcW w:w="7775" w:type="dxa"/>
          </w:tcPr>
          <w:p w14:paraId="5FAF5B06" w14:textId="77777777" w:rsidR="00243E18" w:rsidRDefault="00243E18"/>
        </w:tc>
      </w:tr>
    </w:tbl>
    <w:p w14:paraId="1E4AA5CC" w14:textId="3F9A3CB7" w:rsidR="00912C2B" w:rsidRDefault="00912C2B"/>
    <w:p w14:paraId="3FAF6900" w14:textId="77777777" w:rsidR="00243E18" w:rsidRDefault="00243E18"/>
    <w:p w14:paraId="307D0212" w14:textId="77777777" w:rsidR="00243E18" w:rsidRDefault="00243E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81891" w14:paraId="1AC8C122" w14:textId="77777777" w:rsidTr="00A81891">
        <w:tc>
          <w:tcPr>
            <w:tcW w:w="9345" w:type="dxa"/>
            <w:shd w:val="clear" w:color="auto" w:fill="BFBFBF" w:themeFill="background1" w:themeFillShade="BF"/>
          </w:tcPr>
          <w:p w14:paraId="5E6D1B9A" w14:textId="4D87384B" w:rsidR="00A81891" w:rsidRPr="00A81891" w:rsidRDefault="00A81891">
            <w:pPr>
              <w:rPr>
                <w:b/>
                <w:bCs/>
              </w:rPr>
            </w:pPr>
            <w:r w:rsidRPr="00A81891">
              <w:rPr>
                <w:b/>
                <w:bCs/>
              </w:rPr>
              <w:lastRenderedPageBreak/>
              <w:t>Additional observations</w:t>
            </w:r>
          </w:p>
        </w:tc>
      </w:tr>
      <w:tr w:rsidR="00A81891" w14:paraId="53BC2959" w14:textId="77777777" w:rsidTr="00EB116F">
        <w:trPr>
          <w:trHeight w:val="2987"/>
        </w:trPr>
        <w:tc>
          <w:tcPr>
            <w:tcW w:w="9345" w:type="dxa"/>
          </w:tcPr>
          <w:p w14:paraId="22A5F531" w14:textId="77777777" w:rsidR="00A81891" w:rsidRDefault="00A81891"/>
        </w:tc>
      </w:tr>
    </w:tbl>
    <w:p w14:paraId="16DF634C" w14:textId="77777777" w:rsidR="00243E18" w:rsidRDefault="00243E18"/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4671"/>
        <w:gridCol w:w="4673"/>
      </w:tblGrid>
      <w:tr w:rsidR="00A81891" w14:paraId="4231325C" w14:textId="77777777" w:rsidTr="00EB116F">
        <w:trPr>
          <w:trHeight w:val="443"/>
        </w:trPr>
        <w:tc>
          <w:tcPr>
            <w:tcW w:w="9344" w:type="dxa"/>
            <w:gridSpan w:val="2"/>
            <w:shd w:val="clear" w:color="auto" w:fill="BFBFBF" w:themeFill="background1" w:themeFillShade="BF"/>
          </w:tcPr>
          <w:p w14:paraId="5A0D1025" w14:textId="0015B9F2" w:rsidR="00A81891" w:rsidRPr="00A81891" w:rsidRDefault="00A81891">
            <w:pPr>
              <w:rPr>
                <w:b/>
                <w:bCs/>
              </w:rPr>
            </w:pPr>
            <w:r w:rsidRPr="00A81891">
              <w:rPr>
                <w:b/>
                <w:bCs/>
              </w:rPr>
              <w:t>Key staff</w:t>
            </w:r>
          </w:p>
        </w:tc>
      </w:tr>
      <w:tr w:rsidR="00A81891" w14:paraId="5C7B4E3F" w14:textId="77777777" w:rsidTr="00EB116F">
        <w:trPr>
          <w:trHeight w:val="1252"/>
        </w:trPr>
        <w:tc>
          <w:tcPr>
            <w:tcW w:w="4671" w:type="dxa"/>
            <w:shd w:val="clear" w:color="auto" w:fill="F2F2F2" w:themeFill="background1" w:themeFillShade="F2"/>
          </w:tcPr>
          <w:p w14:paraId="7465C1DE" w14:textId="77AE3C0B" w:rsidR="00A81891" w:rsidRDefault="00A81891">
            <w:r>
              <w:t>SENCO/EAL coordinator</w:t>
            </w:r>
          </w:p>
        </w:tc>
        <w:tc>
          <w:tcPr>
            <w:tcW w:w="4672" w:type="dxa"/>
          </w:tcPr>
          <w:p w14:paraId="7ECB68AA" w14:textId="77777777" w:rsidR="00A81891" w:rsidRDefault="00A81891"/>
        </w:tc>
      </w:tr>
      <w:tr w:rsidR="00A81891" w14:paraId="6109808C" w14:textId="77777777" w:rsidTr="00EB116F">
        <w:trPr>
          <w:trHeight w:val="1288"/>
        </w:trPr>
        <w:tc>
          <w:tcPr>
            <w:tcW w:w="4671" w:type="dxa"/>
            <w:shd w:val="clear" w:color="auto" w:fill="F2F2F2" w:themeFill="background1" w:themeFillShade="F2"/>
          </w:tcPr>
          <w:p w14:paraId="0175B6E9" w14:textId="3ABE7F11" w:rsidR="00A81891" w:rsidRDefault="00A81891">
            <w:r>
              <w:t>Support assistant</w:t>
            </w:r>
          </w:p>
        </w:tc>
        <w:tc>
          <w:tcPr>
            <w:tcW w:w="4672" w:type="dxa"/>
          </w:tcPr>
          <w:p w14:paraId="1BF6AAF7" w14:textId="77777777" w:rsidR="00A81891" w:rsidRDefault="00A81891"/>
        </w:tc>
      </w:tr>
      <w:tr w:rsidR="00A81891" w14:paraId="672AC3C9" w14:textId="77777777" w:rsidTr="00EB116F">
        <w:trPr>
          <w:trHeight w:val="1252"/>
        </w:trPr>
        <w:tc>
          <w:tcPr>
            <w:tcW w:w="4671" w:type="dxa"/>
            <w:shd w:val="clear" w:color="auto" w:fill="F2F2F2" w:themeFill="background1" w:themeFillShade="F2"/>
          </w:tcPr>
          <w:p w14:paraId="449576C1" w14:textId="35378286" w:rsidR="00A81891" w:rsidRDefault="00A81891">
            <w:r>
              <w:t>Interpreter or interpreter service</w:t>
            </w:r>
          </w:p>
        </w:tc>
        <w:tc>
          <w:tcPr>
            <w:tcW w:w="4672" w:type="dxa"/>
          </w:tcPr>
          <w:p w14:paraId="34F99DE2" w14:textId="77777777" w:rsidR="00A81891" w:rsidRDefault="00A81891"/>
        </w:tc>
      </w:tr>
      <w:tr w:rsidR="00A81891" w14:paraId="10B63017" w14:textId="77777777" w:rsidTr="00EB116F">
        <w:trPr>
          <w:trHeight w:val="1933"/>
        </w:trPr>
        <w:tc>
          <w:tcPr>
            <w:tcW w:w="4671" w:type="dxa"/>
            <w:shd w:val="clear" w:color="auto" w:fill="F2F2F2" w:themeFill="background1" w:themeFillShade="F2"/>
          </w:tcPr>
          <w:p w14:paraId="6EA5EA4E" w14:textId="174D68AC" w:rsidR="00A81891" w:rsidRDefault="00A81891">
            <w:r>
              <w:t>External agencies (clinical, education, community and so on)</w:t>
            </w:r>
          </w:p>
        </w:tc>
        <w:tc>
          <w:tcPr>
            <w:tcW w:w="4672" w:type="dxa"/>
          </w:tcPr>
          <w:p w14:paraId="6E1AAEF0" w14:textId="77777777" w:rsidR="00A81891" w:rsidRDefault="00A81891"/>
        </w:tc>
      </w:tr>
    </w:tbl>
    <w:p w14:paraId="1EE55BC6" w14:textId="77777777" w:rsidR="00A81891" w:rsidRDefault="00A818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B116F" w14:paraId="6ED9BD5B" w14:textId="77777777" w:rsidTr="00EB116F">
        <w:tc>
          <w:tcPr>
            <w:tcW w:w="2336" w:type="dxa"/>
          </w:tcPr>
          <w:p w14:paraId="331E4B0C" w14:textId="162191E9" w:rsidR="00EB116F" w:rsidRPr="00EB116F" w:rsidRDefault="00EB116F">
            <w:pPr>
              <w:rPr>
                <w:b/>
                <w:bCs/>
              </w:rPr>
            </w:pPr>
            <w:r w:rsidRPr="00EB116F">
              <w:rPr>
                <w:b/>
                <w:bCs/>
              </w:rPr>
              <w:t>Date of profile</w:t>
            </w:r>
          </w:p>
        </w:tc>
        <w:tc>
          <w:tcPr>
            <w:tcW w:w="2336" w:type="dxa"/>
          </w:tcPr>
          <w:p w14:paraId="2C31D949" w14:textId="77777777" w:rsidR="00EB116F" w:rsidRDefault="00EB116F"/>
        </w:tc>
        <w:tc>
          <w:tcPr>
            <w:tcW w:w="2336" w:type="dxa"/>
          </w:tcPr>
          <w:p w14:paraId="0F699BC4" w14:textId="7650127B" w:rsidR="00EB116F" w:rsidRPr="00EB116F" w:rsidRDefault="00EB116F">
            <w:pPr>
              <w:rPr>
                <w:b/>
                <w:bCs/>
              </w:rPr>
            </w:pPr>
            <w:r w:rsidRPr="00EB116F">
              <w:rPr>
                <w:b/>
                <w:bCs/>
              </w:rPr>
              <w:t>Date of review</w:t>
            </w:r>
          </w:p>
        </w:tc>
        <w:tc>
          <w:tcPr>
            <w:tcW w:w="2337" w:type="dxa"/>
          </w:tcPr>
          <w:p w14:paraId="6189644D" w14:textId="77777777" w:rsidR="00EB116F" w:rsidRDefault="00EB116F"/>
        </w:tc>
      </w:tr>
      <w:tr w:rsidR="00EB116F" w14:paraId="0CD737A6" w14:textId="77777777" w:rsidTr="00B83584">
        <w:tc>
          <w:tcPr>
            <w:tcW w:w="2336" w:type="dxa"/>
          </w:tcPr>
          <w:p w14:paraId="32422EAA" w14:textId="27DAF686" w:rsidR="00EB116F" w:rsidRPr="00EB116F" w:rsidRDefault="00EB116F">
            <w:pPr>
              <w:rPr>
                <w:b/>
                <w:bCs/>
              </w:rPr>
            </w:pPr>
            <w:r w:rsidRPr="00EB116F">
              <w:rPr>
                <w:b/>
                <w:bCs/>
              </w:rPr>
              <w:t>Profile completed by</w:t>
            </w:r>
          </w:p>
        </w:tc>
        <w:tc>
          <w:tcPr>
            <w:tcW w:w="7009" w:type="dxa"/>
            <w:gridSpan w:val="3"/>
          </w:tcPr>
          <w:p w14:paraId="058650D2" w14:textId="77777777" w:rsidR="00EB116F" w:rsidRDefault="00EB116F"/>
        </w:tc>
      </w:tr>
    </w:tbl>
    <w:p w14:paraId="48C6B79B" w14:textId="77777777" w:rsidR="00EB116F" w:rsidRDefault="00EB116F"/>
    <w:sectPr w:rsidR="00EB116F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B5D2" w14:textId="77777777" w:rsidR="00415B39" w:rsidRDefault="00415B39">
      <w:r>
        <w:separator/>
      </w:r>
    </w:p>
  </w:endnote>
  <w:endnote w:type="continuationSeparator" w:id="0">
    <w:p w14:paraId="030B4412" w14:textId="77777777" w:rsidR="00415B39" w:rsidRDefault="0041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DB5A" w14:textId="77777777" w:rsidR="00900CC2" w:rsidRDefault="00900CC2">
    <w:pPr>
      <w:pStyle w:val="Footer"/>
    </w:pPr>
    <w:r>
      <w:t>National Deaf Children’s Society</w:t>
    </w:r>
  </w:p>
  <w:p w14:paraId="331ADC2B" w14:textId="372AE74A" w:rsidR="00900CC2" w:rsidRDefault="00054425">
    <w:pPr>
      <w:pStyle w:val="Footer"/>
    </w:pPr>
    <w:r>
      <w:t>September</w:t>
    </w:r>
    <w:r w:rsidR="009A7A11"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361B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135B" w14:textId="77777777" w:rsidR="00415B39" w:rsidRDefault="00415B39">
      <w:r>
        <w:separator/>
      </w:r>
    </w:p>
  </w:footnote>
  <w:footnote w:type="continuationSeparator" w:id="0">
    <w:p w14:paraId="0DA04787" w14:textId="77777777" w:rsidR="00415B39" w:rsidRDefault="0041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392F2E"/>
    <w:multiLevelType w:val="hybridMultilevel"/>
    <w:tmpl w:val="45761090"/>
    <w:lvl w:ilvl="0" w:tplc="4DE6F7C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0A689D"/>
    <w:multiLevelType w:val="hybridMultilevel"/>
    <w:tmpl w:val="1D30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92341"/>
    <w:multiLevelType w:val="hybridMultilevel"/>
    <w:tmpl w:val="4CEE9B1E"/>
    <w:lvl w:ilvl="0" w:tplc="4DE6F7C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67E91"/>
    <w:multiLevelType w:val="multilevel"/>
    <w:tmpl w:val="BFE64B02"/>
    <w:numStyleLink w:val="NDCSHeadingsandNumbers"/>
  </w:abstractNum>
  <w:abstractNum w:abstractNumId="21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E44E1C"/>
    <w:multiLevelType w:val="multilevel"/>
    <w:tmpl w:val="C2385ED0"/>
    <w:numStyleLink w:val="NDCSAppendixHeadings"/>
  </w:abstractNum>
  <w:abstractNum w:abstractNumId="23" w15:restartNumberingAfterBreak="0">
    <w:nsid w:val="65AD57D0"/>
    <w:multiLevelType w:val="multilevel"/>
    <w:tmpl w:val="BFE64B02"/>
    <w:numStyleLink w:val="NDCSHeadingsandNumbers"/>
  </w:abstractNum>
  <w:abstractNum w:abstractNumId="24" w15:restartNumberingAfterBreak="0">
    <w:nsid w:val="6B9A504E"/>
    <w:multiLevelType w:val="multilevel"/>
    <w:tmpl w:val="BFE64B02"/>
    <w:numStyleLink w:val="NDCSHeadingsandNumbers"/>
  </w:abstractNum>
  <w:abstractNum w:abstractNumId="25" w15:restartNumberingAfterBreak="0">
    <w:nsid w:val="6C89180F"/>
    <w:multiLevelType w:val="hybridMultilevel"/>
    <w:tmpl w:val="9A3ED5AC"/>
    <w:lvl w:ilvl="0" w:tplc="4DE6F7C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21D1E"/>
    <w:multiLevelType w:val="multilevel"/>
    <w:tmpl w:val="7354CCA8"/>
    <w:numStyleLink w:val="NDCSBullets"/>
  </w:abstractNum>
  <w:abstractNum w:abstractNumId="27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F0A49"/>
    <w:multiLevelType w:val="hybridMultilevel"/>
    <w:tmpl w:val="911EA248"/>
    <w:lvl w:ilvl="0" w:tplc="4DE6F7C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40782">
    <w:abstractNumId w:val="10"/>
  </w:num>
  <w:num w:numId="2" w16cid:durableId="1924292020">
    <w:abstractNumId w:val="9"/>
  </w:num>
  <w:num w:numId="3" w16cid:durableId="2103333944">
    <w:abstractNumId w:val="7"/>
  </w:num>
  <w:num w:numId="4" w16cid:durableId="825514784">
    <w:abstractNumId w:val="6"/>
  </w:num>
  <w:num w:numId="5" w16cid:durableId="1424111979">
    <w:abstractNumId w:val="5"/>
  </w:num>
  <w:num w:numId="6" w16cid:durableId="2023390975">
    <w:abstractNumId w:val="4"/>
  </w:num>
  <w:num w:numId="7" w16cid:durableId="1414426452">
    <w:abstractNumId w:val="8"/>
  </w:num>
  <w:num w:numId="8" w16cid:durableId="1645550758">
    <w:abstractNumId w:val="3"/>
  </w:num>
  <w:num w:numId="9" w16cid:durableId="320237970">
    <w:abstractNumId w:val="2"/>
  </w:num>
  <w:num w:numId="10" w16cid:durableId="821775996">
    <w:abstractNumId w:val="1"/>
  </w:num>
  <w:num w:numId="11" w16cid:durableId="760445585">
    <w:abstractNumId w:val="0"/>
  </w:num>
  <w:num w:numId="12" w16cid:durableId="123279043">
    <w:abstractNumId w:val="18"/>
  </w:num>
  <w:num w:numId="13" w16cid:durableId="418719196">
    <w:abstractNumId w:val="8"/>
  </w:num>
  <w:num w:numId="14" w16cid:durableId="1981570696">
    <w:abstractNumId w:val="8"/>
    <w:lvlOverride w:ilvl="0">
      <w:startOverride w:val="1"/>
    </w:lvlOverride>
  </w:num>
  <w:num w:numId="15" w16cid:durableId="1652710318">
    <w:abstractNumId w:val="13"/>
  </w:num>
  <w:num w:numId="16" w16cid:durableId="871654779">
    <w:abstractNumId w:val="23"/>
  </w:num>
  <w:num w:numId="17" w16cid:durableId="1783070475">
    <w:abstractNumId w:val="20"/>
  </w:num>
  <w:num w:numId="18" w16cid:durableId="55053246">
    <w:abstractNumId w:val="24"/>
  </w:num>
  <w:num w:numId="19" w16cid:durableId="64618665">
    <w:abstractNumId w:val="29"/>
  </w:num>
  <w:num w:numId="20" w16cid:durableId="12647246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5872502">
    <w:abstractNumId w:val="12"/>
  </w:num>
  <w:num w:numId="22" w16cid:durableId="25955359">
    <w:abstractNumId w:val="21"/>
  </w:num>
  <w:num w:numId="23" w16cid:durableId="701131331">
    <w:abstractNumId w:val="22"/>
  </w:num>
  <w:num w:numId="24" w16cid:durableId="715007415">
    <w:abstractNumId w:val="27"/>
  </w:num>
  <w:num w:numId="25" w16cid:durableId="1952474757">
    <w:abstractNumId w:val="17"/>
  </w:num>
  <w:num w:numId="26" w16cid:durableId="1436251247">
    <w:abstractNumId w:val="15"/>
  </w:num>
  <w:num w:numId="27" w16cid:durableId="892040654">
    <w:abstractNumId w:val="11"/>
  </w:num>
  <w:num w:numId="28" w16cid:durableId="1952278437">
    <w:abstractNumId w:val="26"/>
  </w:num>
  <w:num w:numId="29" w16cid:durableId="1045562025">
    <w:abstractNumId w:val="16"/>
  </w:num>
  <w:num w:numId="30" w16cid:durableId="1345206790">
    <w:abstractNumId w:val="25"/>
  </w:num>
  <w:num w:numId="31" w16cid:durableId="1166240641">
    <w:abstractNumId w:val="28"/>
  </w:num>
  <w:num w:numId="32" w16cid:durableId="868756189">
    <w:abstractNumId w:val="14"/>
  </w:num>
  <w:num w:numId="33" w16cid:durableId="136563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40"/>
    <w:rsid w:val="00017665"/>
    <w:rsid w:val="00044CD3"/>
    <w:rsid w:val="0004730A"/>
    <w:rsid w:val="00054425"/>
    <w:rsid w:val="000B1D0B"/>
    <w:rsid w:val="000E62D2"/>
    <w:rsid w:val="00162F9F"/>
    <w:rsid w:val="00174207"/>
    <w:rsid w:val="00195CA8"/>
    <w:rsid w:val="00231AA1"/>
    <w:rsid w:val="00243E18"/>
    <w:rsid w:val="00256881"/>
    <w:rsid w:val="00267A44"/>
    <w:rsid w:val="00287E2B"/>
    <w:rsid w:val="002B69FE"/>
    <w:rsid w:val="002F203F"/>
    <w:rsid w:val="00343940"/>
    <w:rsid w:val="00345949"/>
    <w:rsid w:val="00355C34"/>
    <w:rsid w:val="00362BEC"/>
    <w:rsid w:val="003B26A0"/>
    <w:rsid w:val="003D1D35"/>
    <w:rsid w:val="003E60A8"/>
    <w:rsid w:val="003F249C"/>
    <w:rsid w:val="00415B39"/>
    <w:rsid w:val="00420637"/>
    <w:rsid w:val="00442FD3"/>
    <w:rsid w:val="00483EB6"/>
    <w:rsid w:val="00490730"/>
    <w:rsid w:val="004B550F"/>
    <w:rsid w:val="004E1F16"/>
    <w:rsid w:val="00530F31"/>
    <w:rsid w:val="00544EAB"/>
    <w:rsid w:val="005479FE"/>
    <w:rsid w:val="005717C4"/>
    <w:rsid w:val="005F6EE9"/>
    <w:rsid w:val="00654EEB"/>
    <w:rsid w:val="00681C50"/>
    <w:rsid w:val="00682A63"/>
    <w:rsid w:val="006C11C8"/>
    <w:rsid w:val="006C43A5"/>
    <w:rsid w:val="006F40EB"/>
    <w:rsid w:val="006F5D85"/>
    <w:rsid w:val="00737FB5"/>
    <w:rsid w:val="00753ADD"/>
    <w:rsid w:val="007A0129"/>
    <w:rsid w:val="007A30C6"/>
    <w:rsid w:val="007A34F1"/>
    <w:rsid w:val="007B5FF8"/>
    <w:rsid w:val="008512C5"/>
    <w:rsid w:val="00900CC2"/>
    <w:rsid w:val="00904ACE"/>
    <w:rsid w:val="00912C2B"/>
    <w:rsid w:val="009312EE"/>
    <w:rsid w:val="00931BD2"/>
    <w:rsid w:val="00935AE4"/>
    <w:rsid w:val="009A7A11"/>
    <w:rsid w:val="009C0705"/>
    <w:rsid w:val="009D4089"/>
    <w:rsid w:val="009E0DBB"/>
    <w:rsid w:val="00A266AD"/>
    <w:rsid w:val="00A5016D"/>
    <w:rsid w:val="00A54354"/>
    <w:rsid w:val="00A67A66"/>
    <w:rsid w:val="00A81891"/>
    <w:rsid w:val="00AC4F70"/>
    <w:rsid w:val="00AD4035"/>
    <w:rsid w:val="00BB7B69"/>
    <w:rsid w:val="00BE2223"/>
    <w:rsid w:val="00C36D6B"/>
    <w:rsid w:val="00C932C0"/>
    <w:rsid w:val="00CB03C8"/>
    <w:rsid w:val="00CC6876"/>
    <w:rsid w:val="00CF62A6"/>
    <w:rsid w:val="00D13B0A"/>
    <w:rsid w:val="00D168B2"/>
    <w:rsid w:val="00D8599E"/>
    <w:rsid w:val="00D95EB9"/>
    <w:rsid w:val="00DE49F4"/>
    <w:rsid w:val="00E40C99"/>
    <w:rsid w:val="00EB116F"/>
    <w:rsid w:val="00EB781D"/>
    <w:rsid w:val="00F04E70"/>
    <w:rsid w:val="00F11C4E"/>
    <w:rsid w:val="00F41760"/>
    <w:rsid w:val="00FC6344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56FDEF51"/>
  <w15:chartTrackingRefBased/>
  <w15:docId w15:val="{63E1ED4B-000D-48DD-9198-B3F114E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148E-445D-4279-984F-D84ED134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Collen</cp:lastModifiedBy>
  <cp:revision>8</cp:revision>
  <cp:lastPrinted>2006-06-05T09:49:00Z</cp:lastPrinted>
  <dcterms:created xsi:type="dcterms:W3CDTF">2024-09-06T08:46:00Z</dcterms:created>
  <dcterms:modified xsi:type="dcterms:W3CDTF">2024-09-06T08:55:00Z</dcterms:modified>
</cp:coreProperties>
</file>